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32" w:rsidRPr="00587932" w:rsidRDefault="00587932" w:rsidP="00F52C81">
      <w:pPr>
        <w:widowControl w:val="0"/>
        <w:bidi/>
        <w:spacing w:after="0" w:line="240" w:lineRule="auto"/>
        <w:contextualSpacing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  <w:r w:rsidRPr="00587932">
        <w:rPr>
          <w:rFonts w:cs="B Nazanin" w:hint="cs"/>
          <w:b/>
          <w:bCs/>
          <w:sz w:val="20"/>
          <w:szCs w:val="20"/>
          <w:rtl/>
          <w:lang w:bidi="fa-IR"/>
        </w:rPr>
        <w:t>باسمه تعالی</w:t>
      </w:r>
    </w:p>
    <w:p w:rsidR="00C30859" w:rsidRPr="00F52C81" w:rsidRDefault="001D4D03" w:rsidP="00F52C81">
      <w:pPr>
        <w:widowControl w:val="0"/>
        <w:bidi/>
        <w:spacing w:after="0" w:line="240" w:lineRule="auto"/>
        <w:contextualSpacing/>
        <w:jc w:val="center"/>
        <w:rPr>
          <w:rFonts w:cs="B Titr" w:hint="cs"/>
          <w:sz w:val="24"/>
          <w:szCs w:val="24"/>
          <w:rtl/>
          <w:lang w:bidi="fa-IR"/>
        </w:rPr>
      </w:pPr>
      <w:bookmarkStart w:id="0" w:name="_GoBack"/>
      <w:r w:rsidRPr="00F52C81">
        <w:rPr>
          <w:rFonts w:cs="B Titr" w:hint="cs"/>
          <w:sz w:val="24"/>
          <w:szCs w:val="24"/>
          <w:rtl/>
          <w:lang w:bidi="fa-IR"/>
        </w:rPr>
        <w:t>ش</w:t>
      </w:r>
      <w:r w:rsidR="00E11D14" w:rsidRPr="00F52C81">
        <w:rPr>
          <w:rFonts w:cs="B Titr" w:hint="cs"/>
          <w:sz w:val="24"/>
          <w:szCs w:val="24"/>
          <w:rtl/>
          <w:lang w:bidi="fa-IR"/>
        </w:rPr>
        <w:t>ي</w:t>
      </w:r>
      <w:r w:rsidRPr="00F52C81">
        <w:rPr>
          <w:rFonts w:cs="B Titr" w:hint="cs"/>
          <w:sz w:val="24"/>
          <w:szCs w:val="24"/>
          <w:rtl/>
          <w:lang w:bidi="fa-IR"/>
        </w:rPr>
        <w:t>وه نامه</w:t>
      </w:r>
      <w:r w:rsidR="006E6FA7" w:rsidRPr="00F52C81">
        <w:rPr>
          <w:rFonts w:cs="B Titr"/>
          <w:sz w:val="24"/>
          <w:szCs w:val="24"/>
          <w:rtl/>
        </w:rPr>
        <w:t xml:space="preserve"> </w:t>
      </w:r>
      <w:r w:rsidR="004E1361" w:rsidRPr="00F52C81">
        <w:rPr>
          <w:rFonts w:cs="B Titr" w:hint="cs"/>
          <w:sz w:val="24"/>
          <w:szCs w:val="24"/>
          <w:rtl/>
          <w:lang w:bidi="fa-IR"/>
        </w:rPr>
        <w:t>اجرا</w:t>
      </w:r>
      <w:r w:rsidR="00E11D14" w:rsidRPr="00F52C81">
        <w:rPr>
          <w:rFonts w:cs="B Titr" w:hint="cs"/>
          <w:sz w:val="24"/>
          <w:szCs w:val="24"/>
          <w:rtl/>
          <w:lang w:bidi="fa-IR"/>
        </w:rPr>
        <w:t>يي</w:t>
      </w:r>
      <w:r w:rsidR="004E1361" w:rsidRPr="00F52C81">
        <w:rPr>
          <w:rFonts w:cs="B Titr" w:hint="cs"/>
          <w:sz w:val="24"/>
          <w:szCs w:val="24"/>
          <w:rtl/>
          <w:lang w:bidi="fa-IR"/>
        </w:rPr>
        <w:t xml:space="preserve"> </w:t>
      </w:r>
      <w:r w:rsidR="00A64C0B" w:rsidRPr="00F52C81">
        <w:rPr>
          <w:rFonts w:cs="B Titr" w:hint="cs"/>
          <w:sz w:val="24"/>
          <w:szCs w:val="24"/>
          <w:rtl/>
          <w:lang w:bidi="fa-IR"/>
        </w:rPr>
        <w:t>نشست</w:t>
      </w:r>
      <w:r w:rsidR="00A64C0B" w:rsidRPr="00F52C81">
        <w:rPr>
          <w:rFonts w:cs="B Titr"/>
          <w:sz w:val="24"/>
          <w:szCs w:val="24"/>
          <w:rtl/>
          <w:lang w:bidi="fa-IR"/>
        </w:rPr>
        <w:softHyphen/>
      </w:r>
      <w:r w:rsidR="00A64C0B" w:rsidRPr="00F52C81">
        <w:rPr>
          <w:rFonts w:cs="B Titr" w:hint="cs"/>
          <w:sz w:val="24"/>
          <w:szCs w:val="24"/>
          <w:rtl/>
          <w:lang w:bidi="fa-IR"/>
        </w:rPr>
        <w:t>های علمی</w:t>
      </w:r>
      <w:r w:rsidR="00C30859" w:rsidRPr="00F52C81">
        <w:rPr>
          <w:rFonts w:cs="B Titr" w:hint="cs"/>
          <w:sz w:val="24"/>
          <w:szCs w:val="24"/>
          <w:rtl/>
          <w:lang w:bidi="fa-IR"/>
        </w:rPr>
        <w:t>- پژوهشی</w:t>
      </w:r>
      <w:bookmarkEnd w:id="0"/>
    </w:p>
    <w:p w:rsidR="00CE1DE7" w:rsidRPr="00F52C81" w:rsidRDefault="00C30859" w:rsidP="00F52C81">
      <w:pPr>
        <w:widowControl w:val="0"/>
        <w:bidi/>
        <w:spacing w:after="0" w:line="240" w:lineRule="auto"/>
        <w:contextualSpacing/>
        <w:jc w:val="center"/>
        <w:rPr>
          <w:rFonts w:cs="B Titr"/>
          <w:sz w:val="24"/>
          <w:szCs w:val="24"/>
          <w:lang w:bidi="fa-IR"/>
        </w:rPr>
      </w:pPr>
      <w:r w:rsidRPr="00F52C81">
        <w:rPr>
          <w:rFonts w:cs="B Titr" w:hint="cs"/>
          <w:sz w:val="24"/>
          <w:szCs w:val="24"/>
          <w:rtl/>
          <w:lang w:bidi="fa-IR"/>
        </w:rPr>
        <w:t>دانشکده علوم تربیتی و روان</w:t>
      </w:r>
      <w:r w:rsidRPr="00F52C81">
        <w:rPr>
          <w:rFonts w:cs="B Titr" w:hint="cs"/>
          <w:sz w:val="24"/>
          <w:szCs w:val="24"/>
          <w:rtl/>
          <w:lang w:bidi="fa-IR"/>
        </w:rPr>
        <w:softHyphen/>
        <w:t>شناسی</w:t>
      </w:r>
    </w:p>
    <w:p w:rsidR="009E11E5" w:rsidRPr="00B16826" w:rsidRDefault="009E11E5" w:rsidP="00F52C81">
      <w:pPr>
        <w:widowControl w:val="0"/>
        <w:tabs>
          <w:tab w:val="left" w:pos="5488"/>
        </w:tabs>
        <w:bidi/>
        <w:spacing w:after="0" w:line="240" w:lineRule="auto"/>
        <w:ind w:left="38"/>
        <w:contextualSpacing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6E6FA7" w:rsidRPr="00B16826" w:rsidRDefault="00A64C0B" w:rsidP="00F52C81">
      <w:pPr>
        <w:widowControl w:val="0"/>
        <w:tabs>
          <w:tab w:val="left" w:pos="5488"/>
        </w:tabs>
        <w:bidi/>
        <w:spacing w:after="0" w:line="240" w:lineRule="auto"/>
        <w:ind w:left="3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16826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:rsidR="00B441E5" w:rsidRPr="00B16826" w:rsidRDefault="00262E2F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cs="B Nazanin" w:hint="cs"/>
          <w:sz w:val="24"/>
          <w:szCs w:val="24"/>
          <w:rtl/>
          <w:lang w:bidi="fa-IR"/>
        </w:rPr>
      </w:pPr>
      <w:r w:rsidRPr="00B16826">
        <w:rPr>
          <w:rFonts w:eastAsia="Calibri" w:cs="B Nazanin" w:hint="cs"/>
          <w:sz w:val="24"/>
          <w:szCs w:val="24"/>
          <w:rtl/>
          <w:lang w:bidi="fa-IR"/>
        </w:rPr>
        <w:t xml:space="preserve">انتقال یافته ها توسط کارشناسان متخصص و آگاه در فضای علمی </w:t>
      </w:r>
      <w:r w:rsidRPr="00B16826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 xml:space="preserve"> پژوهشی (نشست های علمی ) نقش مهمی در ایجاد و ساماندهی شاکله فکری مخاطبین دارد. </w:t>
      </w:r>
      <w:r w:rsidR="007744C0">
        <w:rPr>
          <w:rFonts w:eastAsia="Calibri" w:cs="B Nazanin" w:hint="cs"/>
          <w:sz w:val="24"/>
          <w:szCs w:val="24"/>
          <w:rtl/>
          <w:lang w:bidi="fa-IR"/>
        </w:rPr>
        <w:t>در راستای تحقق بخشیدن به راهبردها و اهداف پژوهش و فناوری دانشکده</w:t>
      </w:r>
      <w:r w:rsidR="00B2786E">
        <w:rPr>
          <w:rFonts w:eastAsia="Calibri" w:cs="B Nazanin" w:hint="cs"/>
          <w:sz w:val="24"/>
          <w:szCs w:val="24"/>
          <w:rtl/>
          <w:lang w:bidi="fa-IR"/>
        </w:rPr>
        <w:t>،</w:t>
      </w:r>
      <w:r w:rsidR="007744C0">
        <w:rPr>
          <w:rFonts w:eastAsia="Calibri" w:cs="B Nazanin" w:hint="cs"/>
          <w:sz w:val="24"/>
          <w:szCs w:val="24"/>
          <w:rtl/>
          <w:lang w:bidi="fa-IR"/>
        </w:rPr>
        <w:t xml:space="preserve"> </w:t>
      </w:r>
      <w:r w:rsidR="00CC2059">
        <w:rPr>
          <w:rFonts w:eastAsia="Calibri" w:cs="B Nazanin" w:hint="cs"/>
          <w:sz w:val="24"/>
          <w:szCs w:val="24"/>
          <w:rtl/>
          <w:lang w:bidi="fa-IR"/>
        </w:rPr>
        <w:t xml:space="preserve">این 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 xml:space="preserve">معاونت </w:t>
      </w:r>
      <w:r w:rsidR="008B27EB" w:rsidRPr="00B16826">
        <w:rPr>
          <w:rFonts w:eastAsia="Calibri" w:cs="B Nazanin" w:hint="cs"/>
          <w:sz w:val="24"/>
          <w:szCs w:val="24"/>
          <w:rtl/>
          <w:lang w:bidi="fa-IR"/>
        </w:rPr>
        <w:t xml:space="preserve">با مشارکت </w:t>
      </w:r>
      <w:r w:rsidR="008B27EB">
        <w:rPr>
          <w:rFonts w:eastAsia="Calibri" w:cs="B Nazanin" w:hint="cs"/>
          <w:sz w:val="24"/>
          <w:szCs w:val="24"/>
          <w:rtl/>
          <w:lang w:bidi="fa-IR"/>
        </w:rPr>
        <w:t>گروه های آموزشی،</w:t>
      </w:r>
      <w:r w:rsidR="007744C0">
        <w:rPr>
          <w:rFonts w:eastAsia="Calibri" w:cs="B Nazanin" w:hint="cs"/>
          <w:sz w:val="24"/>
          <w:szCs w:val="24"/>
          <w:rtl/>
          <w:lang w:bidi="fa-IR"/>
        </w:rPr>
        <w:t xml:space="preserve"> </w:t>
      </w:r>
      <w:r w:rsidR="008B27EB" w:rsidRPr="00B16826">
        <w:rPr>
          <w:rFonts w:eastAsia="Calibri" w:cs="B Nazanin" w:hint="cs"/>
          <w:sz w:val="24"/>
          <w:szCs w:val="24"/>
          <w:rtl/>
          <w:lang w:bidi="fa-IR"/>
        </w:rPr>
        <w:t>انجمن ها</w:t>
      </w:r>
      <w:r w:rsidR="008B27EB">
        <w:rPr>
          <w:rFonts w:eastAsia="Calibri" w:cs="B Nazanin" w:hint="cs"/>
          <w:sz w:val="24"/>
          <w:szCs w:val="24"/>
          <w:rtl/>
          <w:lang w:bidi="fa-IR"/>
        </w:rPr>
        <w:t>ی علمی</w:t>
      </w:r>
      <w:r w:rsidR="008B27EB" w:rsidRPr="00B16826">
        <w:rPr>
          <w:rFonts w:eastAsia="Calibri" w:cs="B Nazanin" w:hint="cs"/>
          <w:sz w:val="24"/>
          <w:szCs w:val="24"/>
          <w:rtl/>
          <w:lang w:bidi="fa-IR"/>
        </w:rPr>
        <w:t xml:space="preserve"> و هسته</w:t>
      </w:r>
      <w:r w:rsidR="008F382C">
        <w:rPr>
          <w:rFonts w:eastAsia="Calibri" w:cs="B Nazanin"/>
          <w:sz w:val="24"/>
          <w:szCs w:val="24"/>
          <w:rtl/>
          <w:lang w:bidi="fa-IR"/>
        </w:rPr>
        <w:softHyphen/>
      </w:r>
      <w:r w:rsidR="008B27EB" w:rsidRPr="00B16826">
        <w:rPr>
          <w:rFonts w:eastAsia="Calibri" w:cs="B Nazanin" w:hint="cs"/>
          <w:sz w:val="24"/>
          <w:szCs w:val="24"/>
          <w:rtl/>
          <w:lang w:bidi="fa-IR"/>
        </w:rPr>
        <w:t>های علمی تشکل های دانشجویی</w:t>
      </w:r>
      <w:r w:rsidR="006F78EB">
        <w:rPr>
          <w:rFonts w:eastAsia="Calibri" w:cs="B Nazanin" w:hint="cs"/>
          <w:sz w:val="24"/>
          <w:szCs w:val="24"/>
          <w:rtl/>
          <w:lang w:bidi="fa-IR"/>
        </w:rPr>
        <w:t xml:space="preserve"> دانشکده، برنامه ریزی، هماهنگی و اجرای</w:t>
      </w:r>
      <w:r w:rsidR="008B27EB" w:rsidRPr="00B16826">
        <w:rPr>
          <w:rFonts w:eastAsia="Calibri" w:cs="B Nazanin" w:hint="cs"/>
          <w:sz w:val="24"/>
          <w:szCs w:val="24"/>
          <w:rtl/>
          <w:lang w:bidi="fa-IR"/>
        </w:rPr>
        <w:t xml:space="preserve"> 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>نشست های علمی</w:t>
      </w:r>
      <w:r w:rsidRPr="00B16826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 xml:space="preserve"> پژوهشی مختلف </w:t>
      </w:r>
      <w:r w:rsidR="006F78EB">
        <w:rPr>
          <w:rFonts w:eastAsia="Calibri" w:cs="B Nazanin" w:hint="cs"/>
          <w:sz w:val="24"/>
          <w:szCs w:val="24"/>
          <w:rtl/>
          <w:lang w:bidi="fa-IR"/>
        </w:rPr>
        <w:t>را در دستور کار قرا داده</w:t>
      </w:r>
      <w:r w:rsidR="007F5DC9">
        <w:rPr>
          <w:rFonts w:eastAsia="Calibri" w:cs="B Nazanin" w:hint="cs"/>
          <w:sz w:val="24"/>
          <w:szCs w:val="24"/>
          <w:rtl/>
          <w:lang w:bidi="fa-IR"/>
        </w:rPr>
        <w:t xml:space="preserve"> است.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 xml:space="preserve"> این شیوه نامه چگونگی و شرایط برگزاری </w:t>
      </w:r>
      <w:r w:rsidR="00B274F2">
        <w:rPr>
          <w:rFonts w:eastAsia="Calibri" w:cs="B Nazanin" w:hint="cs"/>
          <w:sz w:val="24"/>
          <w:szCs w:val="24"/>
          <w:rtl/>
          <w:lang w:bidi="fa-IR"/>
        </w:rPr>
        <w:t xml:space="preserve"> این </w:t>
      </w:r>
      <w:r w:rsidRPr="00B16826">
        <w:rPr>
          <w:rFonts w:eastAsia="Calibri" w:cs="B Nazanin" w:hint="cs"/>
          <w:sz w:val="24"/>
          <w:szCs w:val="24"/>
          <w:rtl/>
          <w:lang w:bidi="fa-IR"/>
        </w:rPr>
        <w:t>نشست های علمی را بیان می نماید.</w:t>
      </w:r>
    </w:p>
    <w:p w:rsidR="00724095" w:rsidRPr="00B16826" w:rsidRDefault="008111A7" w:rsidP="00F52C81">
      <w:pPr>
        <w:widowControl w:val="0"/>
        <w:tabs>
          <w:tab w:val="left" w:pos="5488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B16826">
        <w:rPr>
          <w:rFonts w:cs="B Nazanin" w:hint="cs"/>
          <w:b/>
          <w:bCs/>
          <w:sz w:val="24"/>
          <w:szCs w:val="24"/>
          <w:rtl/>
          <w:lang w:bidi="fa-IR"/>
        </w:rPr>
        <w:t>ماده 1- تع</w:t>
      </w:r>
      <w:r w:rsidR="006E6FA7" w:rsidRPr="00B16826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E11D14" w:rsidRPr="00B16826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="006E6FA7" w:rsidRPr="00B16826">
        <w:rPr>
          <w:rFonts w:cs="B Nazanin" w:hint="cs"/>
          <w:b/>
          <w:bCs/>
          <w:sz w:val="24"/>
          <w:szCs w:val="24"/>
          <w:rtl/>
          <w:lang w:bidi="fa-IR"/>
        </w:rPr>
        <w:t>ف:</w:t>
      </w:r>
    </w:p>
    <w:p w:rsidR="00C30859" w:rsidRPr="00B16826" w:rsidRDefault="0004080C" w:rsidP="00F52C81">
      <w:pPr>
        <w:widowControl w:val="0"/>
        <w:tabs>
          <w:tab w:val="left" w:pos="5488"/>
        </w:tabs>
        <w:bidi/>
        <w:spacing w:after="0" w:line="240" w:lineRule="auto"/>
        <w:ind w:firstLine="283"/>
        <w:contextualSpacing/>
        <w:jc w:val="lowKashida"/>
        <w:rPr>
          <w:rFonts w:cs="B Nazanin" w:hint="cs"/>
          <w:sz w:val="24"/>
          <w:szCs w:val="24"/>
          <w:rtl/>
          <w:lang w:bidi="fa-IR"/>
        </w:rPr>
      </w:pPr>
      <w:r w:rsidRPr="00B16826">
        <w:rPr>
          <w:rFonts w:cs="B Nazanin" w:hint="cs"/>
          <w:sz w:val="24"/>
          <w:szCs w:val="24"/>
          <w:rtl/>
        </w:rPr>
        <w:t xml:space="preserve">در این شیوه نامه منظور از </w:t>
      </w:r>
      <w:r w:rsidR="006E70A6" w:rsidRPr="00B16826">
        <w:rPr>
          <w:rFonts w:cs="B Nazanin" w:hint="cs"/>
          <w:sz w:val="24"/>
          <w:szCs w:val="24"/>
          <w:rtl/>
        </w:rPr>
        <w:t>ن</w:t>
      </w:r>
      <w:r w:rsidR="006E70A6" w:rsidRPr="00B16826">
        <w:rPr>
          <w:rFonts w:cs="B Nazanin"/>
          <w:sz w:val="24"/>
          <w:szCs w:val="24"/>
          <w:rtl/>
        </w:rPr>
        <w:t xml:space="preserve">شست علمي جلسه‌اي است که در آن </w:t>
      </w:r>
      <w:r w:rsidR="006E70A6" w:rsidRPr="00B16826">
        <w:rPr>
          <w:rFonts w:cs="B Nazanin" w:hint="cs"/>
          <w:sz w:val="24"/>
          <w:szCs w:val="24"/>
          <w:rtl/>
        </w:rPr>
        <w:t>حداقل</w:t>
      </w:r>
      <w:r w:rsidR="006E70A6" w:rsidRPr="00B16826">
        <w:rPr>
          <w:rFonts w:cs="B Nazanin"/>
          <w:sz w:val="24"/>
          <w:szCs w:val="24"/>
          <w:rtl/>
        </w:rPr>
        <w:t xml:space="preserve"> يک استاد يا پژوهش‌گر </w:t>
      </w:r>
      <w:r w:rsidR="00262E2F" w:rsidRPr="00B16826">
        <w:rPr>
          <w:rFonts w:cs="B Nazanin" w:hint="cs"/>
          <w:sz w:val="24"/>
          <w:szCs w:val="24"/>
          <w:rtl/>
        </w:rPr>
        <w:t xml:space="preserve">یا دانشجوی تحصیلات تکمیلی </w:t>
      </w:r>
      <w:r w:rsidR="006E70A6" w:rsidRPr="00B16826">
        <w:rPr>
          <w:rFonts w:cs="B Nazanin"/>
          <w:sz w:val="24"/>
          <w:szCs w:val="24"/>
          <w:rtl/>
        </w:rPr>
        <w:t xml:space="preserve">به ارائه </w:t>
      </w:r>
      <w:r w:rsidR="00262E2F" w:rsidRPr="00B16826">
        <w:rPr>
          <w:rFonts w:cs="B Nazanin" w:hint="cs"/>
          <w:sz w:val="24"/>
          <w:szCs w:val="24"/>
          <w:rtl/>
        </w:rPr>
        <w:t>بحث با موضوعی خاص و مشخص می پردازد.</w:t>
      </w:r>
      <w:r w:rsidR="006E70A6" w:rsidRPr="00B16826">
        <w:rPr>
          <w:rFonts w:cs="B Nazanin" w:hint="eastAsia"/>
          <w:sz w:val="24"/>
          <w:szCs w:val="24"/>
          <w:rtl/>
          <w:lang w:bidi="fa-IR"/>
        </w:rPr>
        <w:t xml:space="preserve"> 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t>این نشست علمی می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softHyphen/>
        <w:t>تواند در قالب یکی از انواع: سخنرانی، کارگاه</w:t>
      </w:r>
      <w:r w:rsidR="00C813E5" w:rsidRPr="00B16826">
        <w:rPr>
          <w:rFonts w:cs="B Nazanin" w:hint="cs"/>
          <w:sz w:val="24"/>
          <w:szCs w:val="24"/>
          <w:rtl/>
          <w:lang w:bidi="fa-IR"/>
        </w:rPr>
        <w:t xml:space="preserve"> آموزشی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813E5" w:rsidRPr="00B16826">
        <w:rPr>
          <w:rFonts w:cs="B Nazanin" w:hint="cs"/>
          <w:sz w:val="24"/>
          <w:szCs w:val="24"/>
          <w:rtl/>
          <w:lang w:bidi="fa-IR"/>
        </w:rPr>
        <w:t>سمپوزیوم، هم اندیشی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t xml:space="preserve">، ژورنال کلوب </w:t>
      </w:r>
      <w:r w:rsidRPr="00B16826">
        <w:rPr>
          <w:rFonts w:cs="B Nazanin" w:hint="cs"/>
          <w:sz w:val="24"/>
          <w:szCs w:val="24"/>
          <w:rtl/>
          <w:lang w:bidi="fa-IR"/>
        </w:rPr>
        <w:t>و</w:t>
      </w:r>
      <w:r w:rsidR="00C813E5" w:rsidRPr="00B16826">
        <w:rPr>
          <w:rFonts w:cs="B Nazanin" w:hint="cs"/>
          <w:sz w:val="24"/>
          <w:szCs w:val="24"/>
          <w:rtl/>
          <w:lang w:bidi="fa-IR"/>
        </w:rPr>
        <w:t xml:space="preserve"> ...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t xml:space="preserve"> برای یکی از گروه</w:t>
      </w:r>
      <w:r w:rsidR="00C30859" w:rsidRPr="00B16826">
        <w:rPr>
          <w:rFonts w:cs="B Nazanin" w:hint="cs"/>
          <w:sz w:val="24"/>
          <w:szCs w:val="24"/>
          <w:rtl/>
          <w:lang w:bidi="fa-IR"/>
        </w:rPr>
        <w:softHyphen/>
        <w:t xml:space="preserve">های </w:t>
      </w:r>
      <w:r w:rsidR="00262E2F" w:rsidRPr="00B16826">
        <w:rPr>
          <w:rFonts w:cs="B Nazanin" w:hint="cs"/>
          <w:sz w:val="24"/>
          <w:szCs w:val="24"/>
          <w:rtl/>
          <w:lang w:bidi="fa-IR"/>
        </w:rPr>
        <w:t>دانشجویان، کارکنان و اعضا هیات علمی  برگزار گردد</w:t>
      </w:r>
      <w:r w:rsidR="00BC30F3">
        <w:rPr>
          <w:rFonts w:cs="B Nazanin" w:hint="cs"/>
          <w:sz w:val="24"/>
          <w:szCs w:val="24"/>
          <w:rtl/>
          <w:lang w:bidi="fa-IR"/>
        </w:rPr>
        <w:t>.</w:t>
      </w:r>
    </w:p>
    <w:p w:rsidR="000452C2" w:rsidRPr="00B16826" w:rsidRDefault="000452C2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ascii="Tahoma" w:hAnsi="Tahoma" w:cs="B Nazanin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 xml:space="preserve">تبصره: حضور و مشارکت </w:t>
      </w:r>
      <w:r w:rsidRPr="00B16826">
        <w:rPr>
          <w:rFonts w:cs="B Nazanin" w:hint="eastAsia"/>
          <w:sz w:val="24"/>
          <w:szCs w:val="24"/>
          <w:rtl/>
        </w:rPr>
        <w:t>مؤسسات</w:t>
      </w:r>
      <w:r w:rsidRPr="00B16826">
        <w:rPr>
          <w:rFonts w:cs="B Nazanin" w:hint="cs"/>
          <w:sz w:val="24"/>
          <w:szCs w:val="24"/>
          <w:rtl/>
        </w:rPr>
        <w:t xml:space="preserve"> و </w:t>
      </w:r>
      <w:r w:rsidRPr="00B16826">
        <w:rPr>
          <w:rFonts w:cs="B Nazanin" w:hint="eastAsia"/>
          <w:sz w:val="24"/>
          <w:szCs w:val="24"/>
          <w:rtl/>
        </w:rPr>
        <w:t>سازمان‌ها</w:t>
      </w:r>
      <w:r w:rsidRPr="00B16826">
        <w:rPr>
          <w:rFonts w:cs="B Nazanin" w:hint="cs"/>
          <w:sz w:val="24"/>
          <w:szCs w:val="24"/>
          <w:rtl/>
        </w:rPr>
        <w:t>ی دولتی، غیر دولتی و خصوصی در نشست</w:t>
      </w:r>
      <w:r w:rsidRPr="00B16826">
        <w:rPr>
          <w:rFonts w:cs="B Nazanin" w:hint="cs"/>
          <w:sz w:val="24"/>
          <w:szCs w:val="24"/>
          <w:rtl/>
        </w:rPr>
        <w:softHyphen/>
        <w:t>های فوق پس از مجوز دانشکده و تعیین کمیت و کیفیت (تعدا</w:t>
      </w:r>
      <w:r w:rsidR="00590891">
        <w:rPr>
          <w:rFonts w:cs="B Nazanin" w:hint="cs"/>
          <w:sz w:val="24"/>
          <w:szCs w:val="24"/>
          <w:rtl/>
          <w:lang w:bidi="fa-IR"/>
        </w:rPr>
        <w:t>د</w:t>
      </w:r>
      <w:r w:rsidRPr="00B16826">
        <w:rPr>
          <w:rFonts w:cs="B Nazanin" w:hint="cs"/>
          <w:sz w:val="24"/>
          <w:szCs w:val="24"/>
          <w:rtl/>
        </w:rPr>
        <w:t>، هزینه، ...) حضور افراد بلامانع است.</w:t>
      </w:r>
    </w:p>
    <w:p w:rsidR="00AB4920" w:rsidRPr="00B16826" w:rsidRDefault="004E5ABE" w:rsidP="00F52C81">
      <w:pPr>
        <w:widowControl w:val="0"/>
        <w:tabs>
          <w:tab w:val="left" w:pos="5488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16826">
        <w:rPr>
          <w:rFonts w:cs="B Nazanin" w:hint="eastAsia"/>
          <w:b/>
          <w:bCs/>
          <w:sz w:val="24"/>
          <w:szCs w:val="24"/>
          <w:rtl/>
          <w:lang w:bidi="fa-IR"/>
        </w:rPr>
        <w:t>ماده</w:t>
      </w:r>
      <w:r w:rsidRPr="00B16826">
        <w:rPr>
          <w:rFonts w:cs="B Nazanin"/>
          <w:b/>
          <w:bCs/>
          <w:sz w:val="24"/>
          <w:szCs w:val="24"/>
          <w:rtl/>
          <w:lang w:bidi="fa-IR"/>
        </w:rPr>
        <w:t xml:space="preserve"> 2</w:t>
      </w:r>
      <w:r w:rsidR="00587932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AB4920" w:rsidRPr="00B16826">
        <w:rPr>
          <w:rFonts w:cs="B Nazanin" w:hint="cs"/>
          <w:b/>
          <w:bCs/>
          <w:sz w:val="24"/>
          <w:szCs w:val="24"/>
          <w:rtl/>
          <w:lang w:bidi="fa-IR"/>
        </w:rPr>
        <w:t xml:space="preserve"> اهداف</w:t>
      </w:r>
    </w:p>
    <w:p w:rsidR="00C30859" w:rsidRPr="00B16826" w:rsidRDefault="00E7531B" w:rsidP="00F52C81">
      <w:pPr>
        <w:widowControl w:val="0"/>
        <w:tabs>
          <w:tab w:val="left" w:pos="5488"/>
        </w:tabs>
        <w:bidi/>
        <w:spacing w:after="0" w:line="240" w:lineRule="auto"/>
        <w:ind w:firstLine="283"/>
        <w:contextualSpacing/>
        <w:jc w:val="lowKashida"/>
        <w:rPr>
          <w:rFonts w:cs="B Nazanin" w:hint="cs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 xml:space="preserve">1- </w:t>
      </w:r>
      <w:r w:rsidR="00C30859" w:rsidRPr="00B16826">
        <w:rPr>
          <w:rFonts w:cs="B Nazanin"/>
          <w:sz w:val="24"/>
          <w:szCs w:val="24"/>
          <w:rtl/>
        </w:rPr>
        <w:t>ارايه مباحث و يافته‌هاي جديد</w:t>
      </w:r>
      <w:r w:rsidR="00C813E5" w:rsidRPr="00B16826">
        <w:rPr>
          <w:rFonts w:cs="B Nazanin" w:hint="cs"/>
          <w:sz w:val="24"/>
          <w:szCs w:val="24"/>
          <w:rtl/>
        </w:rPr>
        <w:t xml:space="preserve"> و </w:t>
      </w:r>
      <w:r w:rsidR="00267F75" w:rsidRPr="00B16826">
        <w:rPr>
          <w:rFonts w:cs="B Nazanin" w:hint="cs"/>
          <w:sz w:val="24"/>
          <w:szCs w:val="24"/>
          <w:rtl/>
        </w:rPr>
        <w:t>خلاقانه</w:t>
      </w:r>
      <w:r w:rsidR="00C30859" w:rsidRPr="00B16826">
        <w:rPr>
          <w:rFonts w:cs="B Nazanin"/>
          <w:sz w:val="24"/>
          <w:szCs w:val="24"/>
          <w:rtl/>
        </w:rPr>
        <w:t xml:space="preserve"> در </w:t>
      </w:r>
      <w:r w:rsidR="00C30859" w:rsidRPr="00B16826">
        <w:rPr>
          <w:rFonts w:cs="B Nazanin" w:hint="cs"/>
          <w:sz w:val="24"/>
          <w:szCs w:val="24"/>
          <w:rtl/>
        </w:rPr>
        <w:t>رشته</w:t>
      </w:r>
      <w:r w:rsidR="00C30859" w:rsidRPr="00B16826">
        <w:rPr>
          <w:rFonts w:cs="B Nazanin" w:hint="cs"/>
          <w:sz w:val="24"/>
          <w:szCs w:val="24"/>
          <w:rtl/>
        </w:rPr>
        <w:softHyphen/>
        <w:t>های</w:t>
      </w:r>
      <w:r w:rsidR="00C30859" w:rsidRPr="00B16826">
        <w:rPr>
          <w:rFonts w:cs="B Nazanin"/>
          <w:sz w:val="24"/>
          <w:szCs w:val="24"/>
          <w:rtl/>
        </w:rPr>
        <w:t xml:space="preserve"> مختلف</w:t>
      </w:r>
      <w:r w:rsidR="00C30859" w:rsidRPr="00B16826">
        <w:rPr>
          <w:rFonts w:cs="B Nazanin" w:hint="cs"/>
          <w:sz w:val="24"/>
          <w:szCs w:val="24"/>
          <w:rtl/>
        </w:rPr>
        <w:t xml:space="preserve"> علمی موجود در دانشکده؛</w:t>
      </w:r>
      <w:r w:rsidR="00D905C2">
        <w:rPr>
          <w:rFonts w:cs="B Nazanin" w:hint="cs"/>
          <w:sz w:val="24"/>
          <w:szCs w:val="24"/>
          <w:rtl/>
        </w:rPr>
        <w:t xml:space="preserve"> به منظور شکوفایی استعدادها</w:t>
      </w:r>
    </w:p>
    <w:p w:rsidR="009F7D09" w:rsidRPr="00B16826" w:rsidRDefault="009F7D09" w:rsidP="00F52C81">
      <w:pPr>
        <w:widowControl w:val="0"/>
        <w:tabs>
          <w:tab w:val="left" w:pos="5488"/>
        </w:tabs>
        <w:bidi/>
        <w:spacing w:after="0" w:line="240" w:lineRule="auto"/>
        <w:ind w:firstLine="283"/>
        <w:contextualSpacing/>
        <w:jc w:val="lowKashida"/>
        <w:rPr>
          <w:rFonts w:cs="B Nazanin" w:hint="cs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 xml:space="preserve">2- </w:t>
      </w:r>
      <w:r w:rsidRPr="00B16826">
        <w:rPr>
          <w:rFonts w:cs="B Nazanin"/>
          <w:sz w:val="24"/>
          <w:szCs w:val="24"/>
          <w:rtl/>
        </w:rPr>
        <w:t>افزايش تبادل اطلاعات علمي</w:t>
      </w:r>
      <w:r w:rsidRPr="00B16826">
        <w:rPr>
          <w:rFonts w:cs="B Nazanin" w:hint="cs"/>
          <w:sz w:val="24"/>
          <w:szCs w:val="24"/>
          <w:rtl/>
        </w:rPr>
        <w:t xml:space="preserve"> و </w:t>
      </w:r>
      <w:r w:rsidR="00FA1E4B" w:rsidRPr="00B16826">
        <w:rPr>
          <w:rFonts w:cs="B Nazanin" w:hint="cs"/>
          <w:sz w:val="24"/>
          <w:szCs w:val="24"/>
          <w:rtl/>
        </w:rPr>
        <w:t xml:space="preserve">تقویت </w:t>
      </w:r>
      <w:r w:rsidRPr="00B16826">
        <w:rPr>
          <w:rFonts w:cs="B Nazanin" w:hint="cs"/>
          <w:sz w:val="24"/>
          <w:szCs w:val="24"/>
          <w:rtl/>
        </w:rPr>
        <w:t>روحیه همکاری</w:t>
      </w:r>
      <w:r w:rsidRPr="00B16826">
        <w:rPr>
          <w:rFonts w:cs="B Nazanin" w:hint="cs"/>
          <w:sz w:val="24"/>
          <w:szCs w:val="24"/>
          <w:rtl/>
        </w:rPr>
        <w:softHyphen/>
        <w:t xml:space="preserve">های </w:t>
      </w:r>
      <w:r w:rsidR="00FA1E4B" w:rsidRPr="00B16826">
        <w:rPr>
          <w:rFonts w:cs="B Nazanin" w:hint="cs"/>
          <w:sz w:val="24"/>
          <w:szCs w:val="24"/>
          <w:rtl/>
        </w:rPr>
        <w:t>بین رشته ای یا ارائه آموزش های تخصصی و مهارتی</w:t>
      </w:r>
    </w:p>
    <w:p w:rsidR="009F7D09" w:rsidRPr="00B16826" w:rsidRDefault="00FA1E4B" w:rsidP="00F52C81">
      <w:pPr>
        <w:widowControl w:val="0"/>
        <w:tabs>
          <w:tab w:val="left" w:pos="5488"/>
        </w:tabs>
        <w:bidi/>
        <w:spacing w:after="0" w:line="240" w:lineRule="auto"/>
        <w:ind w:firstLine="283"/>
        <w:contextualSpacing/>
        <w:jc w:val="lowKashida"/>
        <w:rPr>
          <w:rFonts w:eastAsia="Calibri" w:cs="B Nazanin" w:hint="cs"/>
          <w:sz w:val="24"/>
          <w:szCs w:val="24"/>
          <w:rtl/>
        </w:rPr>
      </w:pPr>
      <w:r w:rsidRPr="00B16826">
        <w:rPr>
          <w:rFonts w:eastAsia="Calibri" w:cs="B Nazanin" w:hint="cs"/>
          <w:sz w:val="24"/>
          <w:szCs w:val="24"/>
          <w:rtl/>
        </w:rPr>
        <w:t>3</w:t>
      </w:r>
      <w:r w:rsidR="00E7531B" w:rsidRPr="00B16826">
        <w:rPr>
          <w:rFonts w:eastAsia="Calibri" w:cs="B Nazanin"/>
          <w:sz w:val="24"/>
          <w:szCs w:val="24"/>
          <w:rtl/>
        </w:rPr>
        <w:t xml:space="preserve">- </w:t>
      </w:r>
      <w:r w:rsidR="00E7531B" w:rsidRPr="00B16826">
        <w:rPr>
          <w:rFonts w:eastAsia="Calibri" w:cs="B Nazanin" w:hint="eastAsia"/>
          <w:sz w:val="24"/>
          <w:szCs w:val="24"/>
          <w:rtl/>
        </w:rPr>
        <w:t>استفاده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بهينه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از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نيروي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انساني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و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امكانات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="00E7531B" w:rsidRPr="00B16826">
        <w:rPr>
          <w:rFonts w:eastAsia="Calibri" w:cs="B Nazanin" w:hint="eastAsia"/>
          <w:sz w:val="24"/>
          <w:szCs w:val="24"/>
          <w:rtl/>
        </w:rPr>
        <w:t>آموزشي</w:t>
      </w:r>
      <w:r w:rsidR="00E7531B" w:rsidRPr="00B16826">
        <w:rPr>
          <w:rFonts w:eastAsia="Calibri" w:cs="B Nazanin"/>
          <w:sz w:val="24"/>
          <w:szCs w:val="24"/>
          <w:rtl/>
        </w:rPr>
        <w:t xml:space="preserve"> </w:t>
      </w:r>
      <w:r w:rsidRPr="00B16826">
        <w:rPr>
          <w:rFonts w:eastAsia="Calibri" w:cs="B Nazanin" w:hint="cs"/>
          <w:sz w:val="24"/>
          <w:szCs w:val="24"/>
          <w:rtl/>
        </w:rPr>
        <w:t xml:space="preserve">و پژوهشی </w:t>
      </w:r>
      <w:r w:rsidR="00E7531B" w:rsidRPr="00B16826">
        <w:rPr>
          <w:rFonts w:eastAsia="Calibri" w:cs="B Nazanin" w:hint="cs"/>
          <w:sz w:val="24"/>
          <w:szCs w:val="24"/>
          <w:rtl/>
        </w:rPr>
        <w:t>دانش</w:t>
      </w:r>
      <w:r w:rsidR="009F7D09" w:rsidRPr="00B16826">
        <w:rPr>
          <w:rFonts w:eastAsia="Calibri" w:cs="B Nazanin" w:hint="cs"/>
          <w:sz w:val="24"/>
          <w:szCs w:val="24"/>
          <w:rtl/>
        </w:rPr>
        <w:t>کده</w:t>
      </w:r>
      <w:r w:rsidRPr="00B16826">
        <w:rPr>
          <w:rFonts w:eastAsia="Calibri" w:cs="B Nazanin" w:hint="cs"/>
          <w:sz w:val="24"/>
          <w:szCs w:val="24"/>
          <w:rtl/>
        </w:rPr>
        <w:t xml:space="preserve"> از طریق دادن فرصت های یادگیری به آنان</w:t>
      </w:r>
    </w:p>
    <w:p w:rsidR="00AB4920" w:rsidRPr="00B16826" w:rsidRDefault="004E5ABE" w:rsidP="00F52C81">
      <w:pPr>
        <w:widowControl w:val="0"/>
        <w:tabs>
          <w:tab w:val="left" w:pos="5488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16826">
        <w:rPr>
          <w:rFonts w:cs="B Nazanin" w:hint="eastAsia"/>
          <w:b/>
          <w:bCs/>
          <w:sz w:val="24"/>
          <w:szCs w:val="24"/>
          <w:rtl/>
          <w:lang w:bidi="fa-IR"/>
        </w:rPr>
        <w:t>ماده</w:t>
      </w:r>
      <w:r w:rsidRPr="00B16826">
        <w:rPr>
          <w:rFonts w:cs="B Nazanin"/>
          <w:b/>
          <w:bCs/>
          <w:sz w:val="24"/>
          <w:szCs w:val="24"/>
          <w:rtl/>
          <w:lang w:bidi="fa-IR"/>
        </w:rPr>
        <w:t xml:space="preserve"> 3</w:t>
      </w:r>
      <w:r w:rsidR="00587932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3271A" w:rsidRPr="00B16826">
        <w:rPr>
          <w:rFonts w:cs="B Nazanin" w:hint="cs"/>
          <w:b/>
          <w:bCs/>
          <w:sz w:val="24"/>
          <w:szCs w:val="24"/>
          <w:rtl/>
          <w:lang w:bidi="fa-IR"/>
        </w:rPr>
        <w:t>مراحل برگزار</w:t>
      </w:r>
      <w:r w:rsidR="00E11D14" w:rsidRPr="00B16826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="00C3271A" w:rsidRPr="00B1682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455D10" w:rsidRPr="00B16826" w:rsidRDefault="0024797E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ascii="Tahoma" w:hAnsi="Tahoma" w:cs="B Nazanin" w:hint="cs"/>
          <w:sz w:val="24"/>
          <w:szCs w:val="24"/>
          <w:rtl/>
        </w:rPr>
      </w:pPr>
      <w:r w:rsidRPr="00B16826">
        <w:rPr>
          <w:rFonts w:ascii="Tahoma" w:hAnsi="Tahoma" w:cs="B Nazanin" w:hint="cs"/>
          <w:sz w:val="24"/>
          <w:szCs w:val="24"/>
          <w:rtl/>
        </w:rPr>
        <w:t>1</w:t>
      </w:r>
      <w:r w:rsidR="00587932">
        <w:rPr>
          <w:rFonts w:ascii="Tahoma" w:hAnsi="Tahoma" w:cs="B Nazanin" w:hint="cs"/>
          <w:sz w:val="24"/>
          <w:szCs w:val="24"/>
          <w:rtl/>
        </w:rPr>
        <w:t>-</w:t>
      </w:r>
      <w:r w:rsidR="0004080C" w:rsidRPr="00B16826">
        <w:rPr>
          <w:rFonts w:ascii="Tahoma" w:hAnsi="Tahoma" w:cs="B Nazanin" w:hint="cs"/>
          <w:sz w:val="24"/>
          <w:szCs w:val="24"/>
          <w:rtl/>
        </w:rPr>
        <w:t>گروه</w:t>
      </w:r>
      <w:r w:rsidR="0004080C"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آموزشی در ابتدای هر نیم سال تحصیلی 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t>فهرست نشست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softHyphen/>
        <w:t>های علمی</w:t>
      </w:r>
      <w:r w:rsidR="00455D10" w:rsidRPr="00B16826">
        <w:rPr>
          <w:rFonts w:ascii="Tahoma" w:hAnsi="Tahoma" w:cs="B Nazanin"/>
          <w:sz w:val="24"/>
          <w:szCs w:val="24"/>
          <w:rtl/>
        </w:rPr>
        <w:softHyphen/>
      </w:r>
      <w:r w:rsidR="00455D10" w:rsidRPr="00B16826">
        <w:rPr>
          <w:rFonts w:ascii="Tahoma" w:hAnsi="Tahoma" w:cs="B Nazanin" w:hint="cs"/>
          <w:sz w:val="24"/>
          <w:szCs w:val="24"/>
          <w:rtl/>
        </w:rPr>
        <w:t>ای که قصد برگزاری آن را دارند را به صورت</w:t>
      </w:r>
      <w:r w:rsidR="00455D10" w:rsidRPr="00B16826">
        <w:rPr>
          <w:rFonts w:ascii="Tahoma" w:hAnsi="Tahoma" w:cs="B Nazanin"/>
          <w:sz w:val="24"/>
          <w:szCs w:val="24"/>
          <w:rtl/>
        </w:rPr>
        <w:t xml:space="preserve"> کتبي 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t xml:space="preserve">و مطابق با </w:t>
      </w:r>
      <w:r w:rsidR="00455D10" w:rsidRPr="008F56C2">
        <w:rPr>
          <w:rFonts w:ascii="Tahoma" w:hAnsi="Tahoma" w:cs="B Nazanin" w:hint="cs"/>
          <w:b/>
          <w:bCs/>
          <w:sz w:val="24"/>
          <w:szCs w:val="24"/>
          <w:rtl/>
        </w:rPr>
        <w:t>فرم شماره1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t xml:space="preserve"> به</w:t>
      </w:r>
      <w:r w:rsidR="00455D10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t xml:space="preserve">معاونت </w:t>
      </w:r>
      <w:r w:rsidR="00267F75" w:rsidRPr="00B16826">
        <w:rPr>
          <w:rFonts w:ascii="Tahoma" w:hAnsi="Tahoma" w:cs="B Nazanin" w:hint="cs"/>
          <w:sz w:val="24"/>
          <w:szCs w:val="24"/>
          <w:rtl/>
        </w:rPr>
        <w:t>پژوهش و فناوری</w:t>
      </w:r>
      <w:r w:rsidR="00455D10" w:rsidRPr="00B16826">
        <w:rPr>
          <w:rFonts w:ascii="Tahoma" w:hAnsi="Tahoma" w:cs="B Nazanin" w:hint="cs"/>
          <w:sz w:val="24"/>
          <w:szCs w:val="24"/>
          <w:rtl/>
        </w:rPr>
        <w:t xml:space="preserve"> دانشکده ارسال نمایند.</w:t>
      </w:r>
    </w:p>
    <w:p w:rsidR="008F163B" w:rsidRPr="00B16826" w:rsidRDefault="00455D10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ascii="Tahoma" w:hAnsi="Tahoma" w:cs="B Nazanin" w:hint="cs"/>
          <w:sz w:val="24"/>
          <w:szCs w:val="24"/>
          <w:rtl/>
        </w:rPr>
      </w:pPr>
      <w:r w:rsidRPr="00B16826">
        <w:rPr>
          <w:rFonts w:ascii="Tahoma" w:hAnsi="Tahoma" w:cs="B Nazanin" w:hint="cs"/>
          <w:sz w:val="24"/>
          <w:szCs w:val="24"/>
          <w:rtl/>
        </w:rPr>
        <w:t>2</w:t>
      </w:r>
      <w:r w:rsidR="00587932">
        <w:rPr>
          <w:rFonts w:ascii="Tahoma" w:hAnsi="Tahoma" w:cs="B Nazanin" w:hint="cs"/>
          <w:sz w:val="24"/>
          <w:szCs w:val="24"/>
          <w:rtl/>
        </w:rPr>
        <w:t>-</w:t>
      </w:r>
      <w:r w:rsidR="00D877E1" w:rsidRPr="00B16826">
        <w:rPr>
          <w:rFonts w:ascii="Tahoma" w:hAnsi="Tahoma" w:cs="B Nazanin"/>
          <w:sz w:val="24"/>
          <w:szCs w:val="24"/>
          <w:rtl/>
        </w:rPr>
        <w:t>انجمن‌ها</w:t>
      </w:r>
      <w:r w:rsidR="00267F75" w:rsidRPr="00B16826">
        <w:rPr>
          <w:rFonts w:ascii="Tahoma" w:hAnsi="Tahoma" w:cs="B Nazanin" w:hint="cs"/>
          <w:sz w:val="24"/>
          <w:szCs w:val="24"/>
          <w:rtl/>
        </w:rPr>
        <w:t>ی</w:t>
      </w:r>
      <w:r w:rsidR="00C3271A" w:rsidRPr="00B16826">
        <w:rPr>
          <w:rFonts w:ascii="Tahoma" w:hAnsi="Tahoma" w:cs="B Nazanin" w:hint="cs"/>
          <w:sz w:val="24"/>
          <w:szCs w:val="24"/>
          <w:rtl/>
        </w:rPr>
        <w:t xml:space="preserve"> علم</w:t>
      </w:r>
      <w:r w:rsidR="00E11D14" w:rsidRPr="00B16826">
        <w:rPr>
          <w:rFonts w:ascii="Tahoma" w:hAnsi="Tahoma" w:cs="B Nazanin" w:hint="cs"/>
          <w:sz w:val="24"/>
          <w:szCs w:val="24"/>
          <w:rtl/>
        </w:rPr>
        <w:t>ي</w:t>
      </w:r>
      <w:r w:rsidR="00C3271A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EE7A60" w:rsidRPr="00B16826">
        <w:rPr>
          <w:rFonts w:ascii="Tahoma" w:hAnsi="Tahoma" w:cs="B Nazanin" w:hint="cs"/>
          <w:sz w:val="24"/>
          <w:szCs w:val="24"/>
          <w:rtl/>
        </w:rPr>
        <w:t xml:space="preserve">یا </w:t>
      </w:r>
      <w:r w:rsidR="00DA6F68" w:rsidRPr="00B16826">
        <w:rPr>
          <w:rFonts w:cs="B Nazanin" w:hint="cs"/>
          <w:sz w:val="24"/>
          <w:szCs w:val="24"/>
          <w:rtl/>
          <w:lang w:bidi="fa-IR"/>
        </w:rPr>
        <w:t xml:space="preserve">هسته های علمی </w:t>
      </w:r>
      <w:r w:rsidR="00D877E1" w:rsidRPr="00B16826">
        <w:rPr>
          <w:rFonts w:ascii="Tahoma" w:hAnsi="Tahoma" w:cs="B Nazanin"/>
          <w:sz w:val="24"/>
          <w:szCs w:val="24"/>
          <w:rtl/>
        </w:rPr>
        <w:t>تشکل‌ها</w:t>
      </w:r>
      <w:r w:rsidR="00D877E1" w:rsidRPr="00B16826">
        <w:rPr>
          <w:rFonts w:ascii="Tahoma" w:hAnsi="Tahoma" w:cs="B Nazanin" w:hint="cs"/>
          <w:sz w:val="24"/>
          <w:szCs w:val="24"/>
          <w:rtl/>
        </w:rPr>
        <w:t>ی</w:t>
      </w:r>
      <w:r w:rsidR="00EE7A60" w:rsidRPr="00B16826">
        <w:rPr>
          <w:rFonts w:ascii="Tahoma" w:hAnsi="Tahoma" w:cs="B Nazanin" w:hint="cs"/>
          <w:sz w:val="24"/>
          <w:szCs w:val="24"/>
          <w:rtl/>
        </w:rPr>
        <w:t xml:space="preserve"> دانشجویی </w:t>
      </w:r>
      <w:r w:rsidRPr="00B16826">
        <w:rPr>
          <w:rFonts w:ascii="Tahoma" w:hAnsi="Tahoma" w:cs="B Nazanin" w:hint="cs"/>
          <w:sz w:val="24"/>
          <w:szCs w:val="24"/>
          <w:rtl/>
        </w:rPr>
        <w:t>نیز می بایست فهرست</w:t>
      </w:r>
      <w:r w:rsidR="00440F7F">
        <w:rPr>
          <w:rFonts w:ascii="Tahoma" w:hAnsi="Tahoma" w:cs="B Nazanin" w:hint="cs"/>
          <w:sz w:val="24"/>
          <w:szCs w:val="24"/>
          <w:rtl/>
        </w:rPr>
        <w:t xml:space="preserve"> نشست های علمی خود </w:t>
      </w:r>
      <w:r w:rsidR="00A30B9A">
        <w:rPr>
          <w:rFonts w:ascii="Tahoma" w:hAnsi="Tahoma" w:cs="B Nazanin" w:hint="cs"/>
          <w:sz w:val="24"/>
          <w:szCs w:val="24"/>
          <w:rtl/>
        </w:rPr>
        <w:t>را در همان قالب به گروه آموزشی</w:t>
      </w:r>
      <w:r w:rsidR="00A30B9A">
        <w:rPr>
          <w:rFonts w:ascii="Tahoma" w:hAnsi="Tahoma" w:cs="B Nazanin" w:hint="cs"/>
          <w:sz w:val="24"/>
          <w:szCs w:val="24"/>
          <w:rtl/>
        </w:rPr>
        <w:softHyphen/>
        <w:t xml:space="preserve">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ارسال </w:t>
      </w:r>
      <w:r w:rsidR="00587932">
        <w:rPr>
          <w:rFonts w:ascii="Tahoma" w:hAnsi="Tahoma" w:cs="B Nazanin" w:hint="cs"/>
          <w:sz w:val="24"/>
          <w:szCs w:val="24"/>
          <w:rtl/>
        </w:rPr>
        <w:t xml:space="preserve">نمایند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تا پس از تایید به </w:t>
      </w:r>
      <w:r w:rsidR="00267F75" w:rsidRPr="00B16826">
        <w:rPr>
          <w:rFonts w:ascii="Tahoma" w:hAnsi="Tahoma" w:cs="B Nazanin" w:hint="cs"/>
          <w:sz w:val="24"/>
          <w:szCs w:val="24"/>
          <w:rtl/>
        </w:rPr>
        <w:t xml:space="preserve">معاونت پژوهش و فناوری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دانشکده ارسال گردد. </w:t>
      </w:r>
      <w:r w:rsidR="00587932">
        <w:rPr>
          <w:rFonts w:ascii="Tahoma" w:hAnsi="Tahoma" w:cs="B Nazanin" w:hint="cs"/>
          <w:sz w:val="24"/>
          <w:szCs w:val="24"/>
          <w:rtl/>
        </w:rPr>
        <w:t>(</w:t>
      </w:r>
      <w:r w:rsidR="0032205A" w:rsidRPr="008F56C2">
        <w:rPr>
          <w:rFonts w:ascii="Tahoma" w:hAnsi="Tahoma" w:cs="B Nazanin" w:hint="cs"/>
          <w:b/>
          <w:bCs/>
          <w:sz w:val="24"/>
          <w:szCs w:val="24"/>
          <w:rtl/>
        </w:rPr>
        <w:t>فرم شماره1</w:t>
      </w:r>
      <w:r w:rsidR="00587932">
        <w:rPr>
          <w:rFonts w:ascii="Tahoma" w:hAnsi="Tahoma" w:cs="B Nazanin" w:hint="cs"/>
          <w:b/>
          <w:bCs/>
          <w:sz w:val="24"/>
          <w:szCs w:val="24"/>
          <w:rtl/>
        </w:rPr>
        <w:t>)</w:t>
      </w:r>
    </w:p>
    <w:p w:rsidR="00EA6FCB" w:rsidRPr="00B16826" w:rsidRDefault="008F163B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cs="B Nazanin"/>
          <w:sz w:val="24"/>
          <w:szCs w:val="24"/>
          <w:rtl/>
        </w:rPr>
      </w:pPr>
      <w:r w:rsidRPr="00B16826">
        <w:rPr>
          <w:rFonts w:ascii="Tahoma" w:hAnsi="Tahoma" w:cs="B Nazanin" w:hint="cs"/>
          <w:sz w:val="24"/>
          <w:szCs w:val="24"/>
          <w:rtl/>
        </w:rPr>
        <w:t>3</w:t>
      </w:r>
      <w:r w:rsidR="00587932">
        <w:rPr>
          <w:rFonts w:ascii="Tahoma" w:hAnsi="Tahoma" w:cs="B Nazanin" w:hint="cs"/>
          <w:sz w:val="24"/>
          <w:szCs w:val="24"/>
          <w:rtl/>
        </w:rPr>
        <w:t>-</w:t>
      </w:r>
      <w:r w:rsidR="00EA6FCB" w:rsidRPr="00B16826">
        <w:rPr>
          <w:rFonts w:ascii="Tahoma" w:hAnsi="Tahoma" w:cs="B Nazanin" w:hint="cs"/>
          <w:sz w:val="24"/>
          <w:szCs w:val="24"/>
          <w:rtl/>
        </w:rPr>
        <w:t>گروه</w:t>
      </w:r>
      <w:r w:rsidR="00EA6FCB"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آموزشی و </w:t>
      </w:r>
      <w:r w:rsidR="00EA6FCB" w:rsidRPr="00B16826">
        <w:rPr>
          <w:rFonts w:ascii="Tahoma" w:hAnsi="Tahoma" w:cs="B Nazanin"/>
          <w:sz w:val="24"/>
          <w:szCs w:val="24"/>
          <w:rtl/>
        </w:rPr>
        <w:t>انجمن‌ها</w:t>
      </w:r>
      <w:r w:rsidR="00EA6FCB" w:rsidRPr="00B16826">
        <w:rPr>
          <w:rFonts w:ascii="Tahoma" w:hAnsi="Tahoma" w:cs="B Nazanin" w:hint="cs"/>
          <w:sz w:val="24"/>
          <w:szCs w:val="24"/>
          <w:rtl/>
        </w:rPr>
        <w:t>ی علمي</w:t>
      </w:r>
      <w:r w:rsidR="00EA6FCB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EA6FCB" w:rsidRPr="00B16826">
        <w:rPr>
          <w:rFonts w:ascii="Tahoma" w:hAnsi="Tahoma" w:cs="B Nazanin" w:hint="cs"/>
          <w:sz w:val="24"/>
          <w:szCs w:val="24"/>
          <w:rtl/>
        </w:rPr>
        <w:t xml:space="preserve">یا </w:t>
      </w:r>
      <w:r w:rsidR="00EA6FCB" w:rsidRPr="00B16826">
        <w:rPr>
          <w:rFonts w:cs="B Nazanin" w:hint="cs"/>
          <w:sz w:val="24"/>
          <w:szCs w:val="24"/>
          <w:rtl/>
          <w:lang w:bidi="fa-IR"/>
        </w:rPr>
        <w:t xml:space="preserve">هسته های علمی </w:t>
      </w:r>
      <w:r w:rsidR="00EA6FCB" w:rsidRPr="00B16826">
        <w:rPr>
          <w:rFonts w:ascii="Tahoma" w:hAnsi="Tahoma" w:cs="B Nazanin"/>
          <w:sz w:val="24"/>
          <w:szCs w:val="24"/>
          <w:rtl/>
        </w:rPr>
        <w:t>تشکل‌ها</w:t>
      </w:r>
      <w:r w:rsidR="00EA6FCB" w:rsidRPr="00B16826">
        <w:rPr>
          <w:rFonts w:ascii="Tahoma" w:hAnsi="Tahoma" w:cs="B Nazanin" w:hint="cs"/>
          <w:sz w:val="24"/>
          <w:szCs w:val="24"/>
          <w:rtl/>
        </w:rPr>
        <w:t xml:space="preserve">ی دانشجویی </w:t>
      </w:r>
      <w:r w:rsidR="00EA6FCB" w:rsidRPr="00B16826">
        <w:rPr>
          <w:rFonts w:cs="B Nazanin" w:hint="cs"/>
          <w:sz w:val="24"/>
          <w:szCs w:val="24"/>
          <w:rtl/>
        </w:rPr>
        <w:t>در پيشنهاد نشست</w:t>
      </w:r>
      <w:r w:rsidR="00EA6FCB" w:rsidRPr="00B16826">
        <w:rPr>
          <w:rFonts w:cs="B Nazanin" w:hint="cs"/>
          <w:sz w:val="24"/>
          <w:szCs w:val="24"/>
          <w:rtl/>
        </w:rPr>
        <w:softHyphen/>
        <w:t>های علمی بايد نکات زير را مورد توجه قرار دهند:</w:t>
      </w:r>
    </w:p>
    <w:p w:rsidR="00EA6FCB" w:rsidRPr="00B16826" w:rsidRDefault="00EA6FCB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cs="B Nazanin" w:hint="cs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>- جامعه هدف و  اهداف آموزشي / پژوهشی نشست علمی</w:t>
      </w:r>
    </w:p>
    <w:p w:rsidR="00EA6FCB" w:rsidRPr="00B16826" w:rsidRDefault="00EA6FCB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cs="B Nazanin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>- مشخصات برگزارکننده نشست</w:t>
      </w:r>
      <w:r w:rsidR="002A3BF5">
        <w:rPr>
          <w:rFonts w:cs="B Nazanin" w:hint="cs"/>
          <w:sz w:val="24"/>
          <w:szCs w:val="24"/>
          <w:rtl/>
        </w:rPr>
        <w:t xml:space="preserve"> </w:t>
      </w:r>
      <w:r w:rsidRPr="00B16826">
        <w:rPr>
          <w:rFonts w:cs="B Nazanin" w:hint="cs"/>
          <w:sz w:val="24"/>
          <w:szCs w:val="24"/>
          <w:rtl/>
        </w:rPr>
        <w:t>و سوابق علمی و پژوهش</w:t>
      </w:r>
      <w:r w:rsidR="00B957F4">
        <w:rPr>
          <w:rFonts w:cs="B Nazanin" w:hint="cs"/>
          <w:sz w:val="24"/>
          <w:szCs w:val="24"/>
          <w:rtl/>
        </w:rPr>
        <w:t>ی (برای اساتید خارج از دانشگاه)</w:t>
      </w:r>
    </w:p>
    <w:p w:rsidR="00C32812" w:rsidRDefault="00EA6FCB" w:rsidP="00F52C81">
      <w:pPr>
        <w:widowControl w:val="0"/>
        <w:bidi/>
        <w:spacing w:after="0" w:line="240" w:lineRule="auto"/>
        <w:ind w:firstLine="283"/>
        <w:contextualSpacing/>
        <w:jc w:val="lowKashida"/>
        <w:rPr>
          <w:rFonts w:cs="B Nazanin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 xml:space="preserve">- </w:t>
      </w:r>
      <w:r w:rsidR="002A3BF5">
        <w:rPr>
          <w:rFonts w:cs="B Nazanin" w:hint="cs"/>
          <w:sz w:val="24"/>
          <w:szCs w:val="24"/>
          <w:rtl/>
        </w:rPr>
        <w:t xml:space="preserve">تاریخ، </w:t>
      </w:r>
      <w:r w:rsidR="00C32812" w:rsidRPr="00B16826">
        <w:rPr>
          <w:rFonts w:cs="B Nazanin" w:hint="cs"/>
          <w:sz w:val="24"/>
          <w:szCs w:val="24"/>
          <w:rtl/>
        </w:rPr>
        <w:t>زمان</w:t>
      </w:r>
      <w:r w:rsidR="002A3BF5">
        <w:rPr>
          <w:rFonts w:cs="B Nazanin" w:hint="cs"/>
          <w:sz w:val="24"/>
          <w:szCs w:val="24"/>
          <w:rtl/>
        </w:rPr>
        <w:t xml:space="preserve"> و </w:t>
      </w:r>
      <w:r w:rsidR="00C32812" w:rsidRPr="00B16826">
        <w:rPr>
          <w:rFonts w:cs="B Nazanin" w:hint="cs"/>
          <w:sz w:val="24"/>
          <w:szCs w:val="24"/>
          <w:rtl/>
        </w:rPr>
        <w:t>مکان نشست</w:t>
      </w:r>
    </w:p>
    <w:p w:rsidR="00C32812" w:rsidRDefault="00C3281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شیوه </w:t>
      </w:r>
      <w:r w:rsidRPr="00B16826">
        <w:rPr>
          <w:rFonts w:cs="B Nazanin" w:hint="cs"/>
          <w:sz w:val="24"/>
          <w:szCs w:val="24"/>
          <w:rtl/>
        </w:rPr>
        <w:t xml:space="preserve">اطلاع رسانی </w:t>
      </w:r>
    </w:p>
    <w:p w:rsidR="00B957F4" w:rsidRDefault="00C3281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-  </w:t>
      </w:r>
      <w:r w:rsidR="00EA6FCB" w:rsidRPr="00B16826">
        <w:rPr>
          <w:rFonts w:cs="B Nazanin" w:hint="cs"/>
          <w:sz w:val="24"/>
          <w:szCs w:val="24"/>
          <w:rtl/>
        </w:rPr>
        <w:t xml:space="preserve">ارزشيابي </w:t>
      </w:r>
      <w:r w:rsidRPr="002A3BF5">
        <w:rPr>
          <w:rFonts w:cs="B Nazanin" w:hint="cs"/>
          <w:b/>
          <w:bCs/>
          <w:sz w:val="24"/>
          <w:szCs w:val="24"/>
          <w:rtl/>
        </w:rPr>
        <w:t>(</w:t>
      </w:r>
      <w:r w:rsidR="001064D2" w:rsidRPr="002A3BF5">
        <w:rPr>
          <w:rFonts w:cs="B Nazanin" w:hint="cs"/>
          <w:b/>
          <w:bCs/>
          <w:sz w:val="24"/>
          <w:szCs w:val="24"/>
          <w:rtl/>
        </w:rPr>
        <w:t>فرم ارزشیابی</w:t>
      </w:r>
      <w:r w:rsidRPr="002A3BF5">
        <w:rPr>
          <w:rFonts w:cs="B Nazanin" w:hint="cs"/>
          <w:b/>
          <w:bCs/>
          <w:sz w:val="24"/>
          <w:szCs w:val="24"/>
          <w:rtl/>
        </w:rPr>
        <w:t>)</w:t>
      </w:r>
      <w:r w:rsidR="001064D2" w:rsidRPr="00B16826">
        <w:rPr>
          <w:rFonts w:cs="B Nazanin" w:hint="cs"/>
          <w:sz w:val="24"/>
          <w:szCs w:val="24"/>
          <w:rtl/>
        </w:rPr>
        <w:t xml:space="preserve"> </w:t>
      </w:r>
    </w:p>
    <w:p w:rsidR="00EA6FCB" w:rsidRPr="00B16826" w:rsidRDefault="001064D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 w:hint="cs"/>
          <w:sz w:val="24"/>
          <w:szCs w:val="24"/>
          <w:rtl/>
        </w:rPr>
      </w:pPr>
      <w:r w:rsidRPr="00B16826">
        <w:rPr>
          <w:rFonts w:cs="B Nazanin" w:hint="cs"/>
          <w:sz w:val="24"/>
          <w:szCs w:val="24"/>
          <w:rtl/>
        </w:rPr>
        <w:t>-</w:t>
      </w:r>
      <w:r w:rsidR="00EA6FCB" w:rsidRPr="00B16826">
        <w:rPr>
          <w:rFonts w:cs="B Nazanin" w:hint="cs"/>
          <w:sz w:val="24"/>
          <w:szCs w:val="24"/>
          <w:rtl/>
        </w:rPr>
        <w:t xml:space="preserve"> در صورت </w:t>
      </w:r>
      <w:r w:rsidR="000762CD" w:rsidRPr="00B16826">
        <w:rPr>
          <w:rFonts w:cs="B Nazanin" w:hint="cs"/>
          <w:sz w:val="24"/>
          <w:szCs w:val="24"/>
          <w:rtl/>
        </w:rPr>
        <w:t>لزوم</w:t>
      </w:r>
      <w:r w:rsidR="00EA6FCB" w:rsidRPr="00B16826">
        <w:rPr>
          <w:rFonts w:cs="B Nazanin" w:hint="cs"/>
          <w:sz w:val="24"/>
          <w:szCs w:val="24"/>
          <w:rtl/>
        </w:rPr>
        <w:t xml:space="preserve"> تعيين ميزان شهريه و </w:t>
      </w:r>
      <w:r w:rsidR="00EA6FCB" w:rsidRPr="00B16826">
        <w:rPr>
          <w:rFonts w:cs="B Nazanin" w:hint="eastAsia"/>
          <w:sz w:val="24"/>
          <w:szCs w:val="24"/>
          <w:rtl/>
        </w:rPr>
        <w:t>حق‌التدر</w:t>
      </w:r>
      <w:r w:rsidR="00EA6FCB" w:rsidRPr="00B16826">
        <w:rPr>
          <w:rFonts w:cs="B Nazanin" w:hint="cs"/>
          <w:sz w:val="24"/>
          <w:szCs w:val="24"/>
          <w:rtl/>
        </w:rPr>
        <w:t>ی</w:t>
      </w:r>
      <w:r w:rsidR="00EA6FCB" w:rsidRPr="00B16826">
        <w:rPr>
          <w:rFonts w:cs="B Nazanin" w:hint="eastAsia"/>
          <w:sz w:val="24"/>
          <w:szCs w:val="24"/>
          <w:rtl/>
        </w:rPr>
        <w:t>س</w:t>
      </w:r>
      <w:r w:rsidR="00EA6FCB" w:rsidRPr="00B16826">
        <w:rPr>
          <w:rFonts w:cs="B Nazanin" w:hint="cs"/>
          <w:sz w:val="24"/>
          <w:szCs w:val="24"/>
          <w:rtl/>
        </w:rPr>
        <w:t xml:space="preserve"> استاد  </w:t>
      </w:r>
    </w:p>
    <w:p w:rsidR="00C42E5C" w:rsidRDefault="00C42E5C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 w:rsidRPr="00440F7F">
        <w:rPr>
          <w:rFonts w:ascii="Tahoma" w:hAnsi="Tahoma" w:cs="B Nazanin" w:hint="cs"/>
          <w:b/>
          <w:bCs/>
          <w:sz w:val="24"/>
          <w:szCs w:val="24"/>
          <w:rtl/>
        </w:rPr>
        <w:t>تبصره: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 xml:space="preserve"> درخواست کنندگان نشست </w:t>
      </w:r>
      <w:r w:rsidRPr="00B16826">
        <w:rPr>
          <w:rFonts w:ascii="Tahoma" w:hAnsi="Tahoma" w:cs="B Nazanin" w:hint="cs"/>
          <w:sz w:val="24"/>
          <w:szCs w:val="24"/>
          <w:rtl/>
        </w:rPr>
        <w:t>می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توانند در صورت لزوم</w:t>
      </w:r>
      <w:r w:rsidR="00587932">
        <w:rPr>
          <w:rFonts w:ascii="Tahoma" w:hAnsi="Tahoma" w:cs="B Nazanin" w:hint="cs"/>
          <w:sz w:val="24"/>
          <w:szCs w:val="24"/>
          <w:rtl/>
        </w:rPr>
        <w:t>،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نشست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های علمی خارج از فهرست اعلام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 xml:space="preserve"> شده خود </w:t>
      </w:r>
      <w:r w:rsidRPr="00B16826">
        <w:rPr>
          <w:rFonts w:ascii="Tahoma" w:hAnsi="Tahoma" w:cs="B Nazanin" w:hint="cs"/>
          <w:sz w:val="24"/>
          <w:szCs w:val="24"/>
          <w:rtl/>
        </w:rPr>
        <w:t>را نیز</w:t>
      </w:r>
      <w:r w:rsidR="00587932">
        <w:rPr>
          <w:rFonts w:ascii="Tahoma" w:hAnsi="Tahoma" w:cs="B Nazanin" w:hint="cs"/>
          <w:sz w:val="24"/>
          <w:szCs w:val="24"/>
          <w:rtl/>
        </w:rPr>
        <w:t>،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به </w:t>
      </w:r>
      <w:r w:rsidRPr="00B16826">
        <w:rPr>
          <w:rFonts w:ascii="Tahoma" w:hAnsi="Tahoma" w:cs="B Nazanin" w:hint="cs"/>
          <w:sz w:val="24"/>
          <w:szCs w:val="24"/>
          <w:u w:val="single"/>
          <w:rtl/>
        </w:rPr>
        <w:t>تعداد محدود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و 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>با هم</w:t>
      </w:r>
      <w:r w:rsidR="00440F7F">
        <w:rPr>
          <w:rFonts w:ascii="Tahoma" w:hAnsi="Tahoma" w:cs="B Nazanin" w:hint="cs"/>
          <w:sz w:val="24"/>
          <w:szCs w:val="24"/>
          <w:rtl/>
        </w:rPr>
        <w:t>ا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>هنگی مع</w:t>
      </w:r>
      <w:r w:rsidR="00440F7F">
        <w:rPr>
          <w:rFonts w:ascii="Tahoma" w:hAnsi="Tahoma" w:cs="B Nazanin" w:hint="cs"/>
          <w:sz w:val="24"/>
          <w:szCs w:val="24"/>
          <w:rtl/>
        </w:rPr>
        <w:t>اونت پژوهش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 xml:space="preserve"> و فناوری دانشکده </w:t>
      </w:r>
      <w:r w:rsidR="00CB0170">
        <w:rPr>
          <w:rFonts w:ascii="Tahoma" w:hAnsi="Tahoma" w:cs="B Nazanin" w:hint="cs"/>
          <w:sz w:val="24"/>
          <w:szCs w:val="24"/>
          <w:rtl/>
        </w:rPr>
        <w:t>برگزار</w:t>
      </w:r>
      <w:r w:rsidR="004D599E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نمایند. </w:t>
      </w:r>
    </w:p>
    <w:p w:rsidR="00C27966" w:rsidRPr="00B16826" w:rsidRDefault="00D47AB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 w:rsidRPr="00F52C81">
        <w:rPr>
          <w:rFonts w:ascii="Tahoma" w:hAnsi="Tahoma" w:cs="B Nazanin" w:hint="cs"/>
          <w:sz w:val="24"/>
          <w:szCs w:val="24"/>
          <w:rtl/>
        </w:rPr>
        <w:t>4-</w:t>
      </w:r>
      <w:r w:rsidR="00C27966" w:rsidRPr="00B16826">
        <w:rPr>
          <w:rFonts w:ascii="Tahoma" w:hAnsi="Tahoma" w:cs="B Nazanin" w:hint="cs"/>
          <w:sz w:val="24"/>
          <w:szCs w:val="24"/>
          <w:rtl/>
        </w:rPr>
        <w:t xml:space="preserve"> به منظور برگزاری هر نشست</w:t>
      </w:r>
      <w:r w:rsidR="00C27966">
        <w:rPr>
          <w:rFonts w:ascii="Tahoma" w:hAnsi="Tahoma" w:cs="B Nazanin" w:hint="cs"/>
          <w:sz w:val="24"/>
          <w:szCs w:val="24"/>
          <w:rtl/>
        </w:rPr>
        <w:t xml:space="preserve"> علمی می بایست فرم گردش کار </w:t>
      </w:r>
      <w:r w:rsidR="00C27966" w:rsidRPr="00B16826">
        <w:rPr>
          <w:rFonts w:ascii="Tahoma" w:hAnsi="Tahoma" w:cs="B Nazanin" w:hint="cs"/>
          <w:sz w:val="24"/>
          <w:szCs w:val="24"/>
          <w:rtl/>
        </w:rPr>
        <w:t xml:space="preserve">نشست علمی تکمیل </w:t>
      </w:r>
      <w:r w:rsidR="00C27966">
        <w:rPr>
          <w:rFonts w:ascii="Tahoma" w:hAnsi="Tahoma" w:cs="B Nazanin" w:hint="cs"/>
          <w:sz w:val="24"/>
          <w:szCs w:val="24"/>
          <w:rtl/>
        </w:rPr>
        <w:t>گردد.</w:t>
      </w:r>
      <w:r w:rsidR="00587932">
        <w:rPr>
          <w:rFonts w:ascii="Tahoma" w:hAnsi="Tahoma" w:cs="B Nazanin" w:hint="cs"/>
          <w:sz w:val="24"/>
          <w:szCs w:val="24"/>
          <w:rtl/>
        </w:rPr>
        <w:t>(</w:t>
      </w:r>
      <w:r w:rsidR="00C27966">
        <w:rPr>
          <w:rFonts w:ascii="Tahoma" w:hAnsi="Tahoma" w:cs="B Nazanin" w:hint="cs"/>
          <w:sz w:val="24"/>
          <w:szCs w:val="24"/>
          <w:rtl/>
        </w:rPr>
        <w:t xml:space="preserve"> </w:t>
      </w:r>
      <w:r w:rsidR="00C27966" w:rsidRPr="00093D99">
        <w:rPr>
          <w:rFonts w:ascii="Tahoma" w:hAnsi="Tahoma" w:cs="B Nazanin" w:hint="cs"/>
          <w:b/>
          <w:bCs/>
          <w:sz w:val="24"/>
          <w:szCs w:val="24"/>
          <w:rtl/>
        </w:rPr>
        <w:t>فرم شماره 2</w:t>
      </w:r>
      <w:r w:rsidR="00587932">
        <w:rPr>
          <w:rFonts w:ascii="Tahoma" w:hAnsi="Tahoma" w:cs="B Nazanin" w:hint="cs"/>
          <w:b/>
          <w:bCs/>
          <w:sz w:val="24"/>
          <w:szCs w:val="24"/>
          <w:rtl/>
        </w:rPr>
        <w:t>)</w:t>
      </w:r>
    </w:p>
    <w:p w:rsidR="00C432BE" w:rsidRPr="00B16826" w:rsidRDefault="00D47AB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="004D599E" w:rsidRPr="00B16826">
        <w:rPr>
          <w:rFonts w:cs="B Nazanin" w:hint="cs"/>
          <w:sz w:val="24"/>
          <w:szCs w:val="24"/>
          <w:rtl/>
        </w:rPr>
        <w:t xml:space="preserve"> </w:t>
      </w:r>
      <w:r w:rsidR="00C432BE" w:rsidRPr="00B16826">
        <w:rPr>
          <w:rFonts w:cs="B Nazanin" w:hint="cs"/>
          <w:sz w:val="24"/>
          <w:szCs w:val="24"/>
          <w:rtl/>
        </w:rPr>
        <w:t xml:space="preserve">هرگونه اطلاع رسانی و درج اطلاعیه </w:t>
      </w:r>
      <w:r w:rsidR="009421A3" w:rsidRPr="00B16826">
        <w:rPr>
          <w:rFonts w:cs="B Nazanin" w:hint="cs"/>
          <w:sz w:val="24"/>
          <w:szCs w:val="24"/>
          <w:rtl/>
        </w:rPr>
        <w:t xml:space="preserve">و یا </w:t>
      </w:r>
      <w:r w:rsidR="00C432BE" w:rsidRPr="00B16826">
        <w:rPr>
          <w:rFonts w:cs="B Nazanin" w:hint="cs"/>
          <w:sz w:val="24"/>
          <w:szCs w:val="24"/>
          <w:rtl/>
        </w:rPr>
        <w:t xml:space="preserve">ثبت نام در </w:t>
      </w:r>
      <w:r w:rsidR="009421A3" w:rsidRPr="00B16826">
        <w:rPr>
          <w:rFonts w:cs="B Nazanin" w:hint="cs"/>
          <w:sz w:val="24"/>
          <w:szCs w:val="24"/>
          <w:rtl/>
        </w:rPr>
        <w:t>نشست علمی</w:t>
      </w:r>
      <w:r w:rsidR="00C432BE" w:rsidRPr="00B16826">
        <w:rPr>
          <w:rFonts w:cs="B Nazanin" w:hint="cs"/>
          <w:sz w:val="24"/>
          <w:szCs w:val="24"/>
          <w:rtl/>
        </w:rPr>
        <w:t xml:space="preserve"> پس از صدور مجوز </w:t>
      </w:r>
      <w:r w:rsidR="000762CD" w:rsidRPr="00B16826">
        <w:rPr>
          <w:rFonts w:cs="B Nazanin" w:hint="cs"/>
          <w:sz w:val="24"/>
          <w:szCs w:val="24"/>
          <w:rtl/>
        </w:rPr>
        <w:t>نهایی معاونت پژوهش و فناوری</w:t>
      </w:r>
      <w:r w:rsidR="009421A3" w:rsidRPr="00B16826">
        <w:rPr>
          <w:rFonts w:cs="B Nazanin" w:hint="cs"/>
          <w:sz w:val="24"/>
          <w:szCs w:val="24"/>
          <w:rtl/>
        </w:rPr>
        <w:t xml:space="preserve"> دانشکده </w:t>
      </w:r>
      <w:r w:rsidR="00C432BE" w:rsidRPr="00B16826">
        <w:rPr>
          <w:rFonts w:cs="B Nazanin" w:hint="cs"/>
          <w:sz w:val="24"/>
          <w:szCs w:val="24"/>
          <w:rtl/>
        </w:rPr>
        <w:t>امکان پذیر خواهد بود.</w:t>
      </w:r>
      <w:r w:rsidR="005B22C9" w:rsidRPr="00B16826">
        <w:rPr>
          <w:rFonts w:cs="B Nazanin" w:hint="cs"/>
          <w:sz w:val="24"/>
          <w:szCs w:val="24"/>
          <w:rtl/>
        </w:rPr>
        <w:t xml:space="preserve"> همچنین، </w:t>
      </w:r>
      <w:r w:rsidR="005B22C9" w:rsidRPr="00B16826">
        <w:rPr>
          <w:rFonts w:cs="B Nazanin"/>
          <w:sz w:val="24"/>
          <w:szCs w:val="24"/>
          <w:rtl/>
        </w:rPr>
        <w:t>بنا به تشخيص گروه مربوط</w:t>
      </w:r>
      <w:r w:rsidR="00F42509">
        <w:rPr>
          <w:rFonts w:cs="B Nazanin" w:hint="cs"/>
          <w:sz w:val="24"/>
          <w:szCs w:val="24"/>
          <w:rtl/>
        </w:rPr>
        <w:t>ه</w:t>
      </w:r>
      <w:r w:rsidR="005B22C9" w:rsidRPr="00B16826">
        <w:rPr>
          <w:rFonts w:cs="B Nazanin"/>
          <w:sz w:val="24"/>
          <w:szCs w:val="24"/>
          <w:rtl/>
        </w:rPr>
        <w:t xml:space="preserve"> و </w:t>
      </w:r>
      <w:r w:rsidR="000762CD" w:rsidRPr="00B16826">
        <w:rPr>
          <w:rFonts w:cs="B Nazanin" w:hint="cs"/>
          <w:sz w:val="24"/>
          <w:szCs w:val="24"/>
          <w:rtl/>
        </w:rPr>
        <w:t xml:space="preserve">معاونت پژوهش و فناوری </w:t>
      </w:r>
      <w:r w:rsidR="005B22C9" w:rsidRPr="00B16826">
        <w:rPr>
          <w:rFonts w:cs="B Nazanin"/>
          <w:sz w:val="24"/>
          <w:szCs w:val="24"/>
          <w:rtl/>
        </w:rPr>
        <w:t>، تبليغات برگزاري نشست در مراکز علمي خارج مؤسسه بلامانع است</w:t>
      </w:r>
      <w:r w:rsidR="005B22C9" w:rsidRPr="00B16826">
        <w:rPr>
          <w:rFonts w:cs="B Nazanin"/>
          <w:sz w:val="24"/>
          <w:szCs w:val="24"/>
        </w:rPr>
        <w:t>.</w:t>
      </w:r>
    </w:p>
    <w:p w:rsidR="00DA6F68" w:rsidRPr="00B16826" w:rsidRDefault="00D47AB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6-</w:t>
      </w:r>
      <w:r w:rsidR="00C3271A" w:rsidRPr="00B16826">
        <w:rPr>
          <w:rFonts w:ascii="Tahoma" w:hAnsi="Tahoma" w:cs="B Nazanin"/>
          <w:sz w:val="24"/>
          <w:szCs w:val="24"/>
          <w:rtl/>
        </w:rPr>
        <w:t xml:space="preserve"> پس از </w:t>
      </w:r>
      <w:r w:rsidR="00DA6F68" w:rsidRPr="00B16826">
        <w:rPr>
          <w:rFonts w:ascii="Tahoma" w:hAnsi="Tahoma" w:cs="B Nazanin" w:hint="cs"/>
          <w:sz w:val="24"/>
          <w:szCs w:val="24"/>
          <w:rtl/>
        </w:rPr>
        <w:t xml:space="preserve">تکمیل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و ارسال </w:t>
      </w:r>
      <w:r w:rsidR="00E6418A" w:rsidRPr="00B16826">
        <w:rPr>
          <w:rFonts w:ascii="Tahoma" w:hAnsi="Tahoma" w:cs="B Nazanin" w:hint="cs"/>
          <w:sz w:val="24"/>
          <w:szCs w:val="24"/>
          <w:rtl/>
        </w:rPr>
        <w:t>فرم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864525" w:rsidRPr="00B16826">
        <w:rPr>
          <w:rFonts w:ascii="Tahoma" w:hAnsi="Tahoma" w:cs="B Nazanin" w:hint="cs"/>
          <w:sz w:val="24"/>
          <w:szCs w:val="24"/>
          <w:rtl/>
        </w:rPr>
        <w:t xml:space="preserve">های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1 </w:t>
      </w:r>
      <w:r w:rsidR="00864525" w:rsidRPr="00B16826">
        <w:rPr>
          <w:rFonts w:ascii="Tahoma" w:hAnsi="Tahoma" w:cs="B Nazanin" w:hint="cs"/>
          <w:sz w:val="24"/>
          <w:szCs w:val="24"/>
          <w:rtl/>
        </w:rPr>
        <w:t xml:space="preserve">و 2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>توسط گروه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آموزشی و </w:t>
      </w:r>
      <w:r w:rsidR="00C42E5C" w:rsidRPr="00B16826">
        <w:rPr>
          <w:rFonts w:ascii="Tahoma" w:hAnsi="Tahoma" w:cs="B Nazanin"/>
          <w:sz w:val="24"/>
          <w:szCs w:val="24"/>
          <w:rtl/>
        </w:rPr>
        <w:t>انجمن‌ها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>ی علمي</w:t>
      </w:r>
      <w:r w:rsidR="00C42E5C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یا </w:t>
      </w:r>
      <w:r w:rsidR="00C42E5C" w:rsidRPr="00B16826">
        <w:rPr>
          <w:rFonts w:cs="B Nazanin" w:hint="cs"/>
          <w:sz w:val="24"/>
          <w:szCs w:val="24"/>
          <w:rtl/>
          <w:lang w:bidi="fa-IR"/>
        </w:rPr>
        <w:t xml:space="preserve">هسته های علمی </w:t>
      </w:r>
      <w:r w:rsidR="00C42E5C" w:rsidRPr="00B16826">
        <w:rPr>
          <w:rFonts w:ascii="Tahoma" w:hAnsi="Tahoma" w:cs="B Nazanin"/>
          <w:sz w:val="24"/>
          <w:szCs w:val="24"/>
          <w:rtl/>
        </w:rPr>
        <w:t>تشکل‌ها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ی دانشجویی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lastRenderedPageBreak/>
        <w:t xml:space="preserve">به </w:t>
      </w:r>
      <w:r w:rsidR="00781909" w:rsidRPr="00B16826">
        <w:rPr>
          <w:rFonts w:ascii="Tahoma" w:hAnsi="Tahoma" w:cs="B Nazanin" w:hint="cs"/>
          <w:sz w:val="24"/>
          <w:szCs w:val="24"/>
          <w:rtl/>
        </w:rPr>
        <w:t>کارش</w:t>
      </w:r>
      <w:r w:rsidR="009906C7">
        <w:rPr>
          <w:rFonts w:ascii="Tahoma" w:hAnsi="Tahoma" w:cs="B Nazanin" w:hint="cs"/>
          <w:sz w:val="24"/>
          <w:szCs w:val="24"/>
          <w:rtl/>
        </w:rPr>
        <w:t>ناس</w:t>
      </w:r>
      <w:r w:rsidR="00781909" w:rsidRPr="00B16826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EE7A60" w:rsidRPr="00B16826">
        <w:rPr>
          <w:rFonts w:ascii="Tahoma" w:hAnsi="Tahoma" w:cs="B Nazanin" w:hint="cs"/>
          <w:sz w:val="24"/>
          <w:szCs w:val="24"/>
          <w:rtl/>
        </w:rPr>
        <w:t>حوزه پژوهشی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 xml:space="preserve">، 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t xml:space="preserve">می بایست در نخستین جلسه شورای پژوهشی دانشکده موضوع 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t>نشست</w:t>
      </w:r>
      <w:r w:rsidR="00C42E5C"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t xml:space="preserve">علمی </w:t>
      </w:r>
      <w:r w:rsidR="009906C7">
        <w:rPr>
          <w:rFonts w:ascii="Tahoma" w:hAnsi="Tahoma" w:cs="B Nazanin" w:hint="cs"/>
          <w:sz w:val="24"/>
          <w:szCs w:val="24"/>
          <w:rtl/>
        </w:rPr>
        <w:t xml:space="preserve">در 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t xml:space="preserve">دستور جلسه قرار </w:t>
      </w:r>
      <w:r w:rsidR="00F42509">
        <w:rPr>
          <w:rFonts w:ascii="Tahoma" w:hAnsi="Tahoma" w:cs="B Nazanin" w:hint="cs"/>
          <w:sz w:val="24"/>
          <w:szCs w:val="24"/>
          <w:rtl/>
        </w:rPr>
        <w:t xml:space="preserve">گیرد </w:t>
      </w:r>
      <w:r w:rsidR="00864525" w:rsidRPr="00B16826">
        <w:rPr>
          <w:rFonts w:ascii="Tahoma" w:hAnsi="Tahoma" w:cs="B Nazanin" w:hint="cs"/>
          <w:sz w:val="24"/>
          <w:szCs w:val="24"/>
          <w:rtl/>
        </w:rPr>
        <w:t>و</w:t>
      </w:r>
      <w:r w:rsidR="009906C7">
        <w:rPr>
          <w:rFonts w:ascii="Tahoma" w:hAnsi="Tahoma" w:cs="B Nazanin" w:hint="cs"/>
          <w:sz w:val="24"/>
          <w:szCs w:val="24"/>
          <w:rtl/>
        </w:rPr>
        <w:t xml:space="preserve"> </w:t>
      </w:r>
      <w:r w:rsidR="00DA6F68" w:rsidRPr="00B16826">
        <w:rPr>
          <w:rFonts w:ascii="Tahoma" w:hAnsi="Tahoma" w:cs="B Nazanin" w:hint="cs"/>
          <w:sz w:val="24"/>
          <w:szCs w:val="24"/>
          <w:rtl/>
        </w:rPr>
        <w:t>حداکثر تا 10 روز از زمان دریافت فرم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t xml:space="preserve"> ها، نسبت به تدوین تقویم نشست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softHyphen/>
        <w:t>های علمی دانشکده اقدام و آن را به اطلاع گروه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softHyphen/>
        <w:t>های آموزشی رسانده و د</w:t>
      </w:r>
      <w:r w:rsidR="00587932">
        <w:rPr>
          <w:rFonts w:ascii="Tahoma" w:hAnsi="Tahoma" w:cs="B Nazanin" w:hint="cs"/>
          <w:sz w:val="24"/>
          <w:szCs w:val="24"/>
          <w:rtl/>
        </w:rPr>
        <w:t xml:space="preserve">ر وبگاه </w:t>
      </w:r>
      <w:r w:rsidR="000378BB" w:rsidRPr="00B16826">
        <w:rPr>
          <w:rFonts w:ascii="Tahoma" w:hAnsi="Tahoma" w:cs="B Nazanin" w:hint="cs"/>
          <w:sz w:val="24"/>
          <w:szCs w:val="24"/>
          <w:rtl/>
        </w:rPr>
        <w:t>دانشکده نیز منعکس نماید.</w:t>
      </w:r>
      <w:r w:rsidR="00EB5CE6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EB5CE6" w:rsidRPr="00B16826" w:rsidRDefault="00D47AB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7- </w:t>
      </w:r>
      <w:r w:rsidR="000762CD" w:rsidRPr="00B16826">
        <w:rPr>
          <w:rFonts w:ascii="Tahoma" w:hAnsi="Tahoma" w:cs="B Nazanin" w:hint="cs"/>
          <w:sz w:val="24"/>
          <w:szCs w:val="24"/>
          <w:rtl/>
        </w:rPr>
        <w:t>معاونت پژوهش و فناوری</w:t>
      </w:r>
      <w:r w:rsidR="00EB5CE6" w:rsidRPr="00B16826">
        <w:rPr>
          <w:rFonts w:ascii="Tahoma" w:hAnsi="Tahoma" w:cs="B Nazanin" w:hint="cs"/>
          <w:sz w:val="24"/>
          <w:szCs w:val="24"/>
          <w:rtl/>
        </w:rPr>
        <w:t xml:space="preserve"> دانشکده ملزم به تدارک مکان و تجهیزات سخت افزاری و نرم افزاری مناسب برای برگزاری نشست علمی است.</w:t>
      </w:r>
    </w:p>
    <w:p w:rsidR="0024797E" w:rsidRPr="00D47AB2" w:rsidRDefault="00D47AB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8-</w:t>
      </w:r>
      <w:r w:rsidR="009B6D9A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C3271A" w:rsidRPr="00F52C81">
        <w:rPr>
          <w:rFonts w:ascii="Tahoma" w:hAnsi="Tahoma" w:cs="B Nazanin"/>
          <w:b/>
          <w:bCs/>
          <w:rtl/>
        </w:rPr>
        <w:t>پس از برگزار</w:t>
      </w:r>
      <w:r w:rsidR="00E11D14" w:rsidRPr="00F52C81">
        <w:rPr>
          <w:rFonts w:ascii="Tahoma" w:hAnsi="Tahoma" w:cs="B Nazanin"/>
          <w:b/>
          <w:bCs/>
          <w:rtl/>
        </w:rPr>
        <w:t>ي</w:t>
      </w:r>
      <w:r w:rsidR="00C3271A" w:rsidRPr="00F52C81">
        <w:rPr>
          <w:rFonts w:ascii="Tahoma" w:hAnsi="Tahoma" w:cs="B Nazanin"/>
          <w:b/>
          <w:bCs/>
          <w:rtl/>
        </w:rPr>
        <w:t xml:space="preserve"> </w:t>
      </w:r>
      <w:r w:rsidR="004E3845" w:rsidRPr="00F52C81">
        <w:rPr>
          <w:rFonts w:ascii="Tahoma" w:hAnsi="Tahoma" w:cs="B Nazanin" w:hint="cs"/>
          <w:b/>
          <w:bCs/>
          <w:rtl/>
        </w:rPr>
        <w:t>هر</w:t>
      </w:r>
      <w:r w:rsidR="00C3271A" w:rsidRPr="00F52C81">
        <w:rPr>
          <w:rFonts w:ascii="Tahoma" w:hAnsi="Tahoma" w:cs="B Nazanin"/>
          <w:b/>
          <w:bCs/>
          <w:rtl/>
        </w:rPr>
        <w:t xml:space="preserve"> </w:t>
      </w:r>
      <w:r w:rsidR="000378BB" w:rsidRPr="00F52C81">
        <w:rPr>
          <w:rFonts w:ascii="Tahoma" w:hAnsi="Tahoma" w:cs="B Nazanin" w:hint="cs"/>
          <w:b/>
          <w:bCs/>
          <w:rtl/>
        </w:rPr>
        <w:t>نشست</w:t>
      </w:r>
      <w:r w:rsidR="00506B55" w:rsidRPr="00F52C81">
        <w:rPr>
          <w:rFonts w:cs="B Nazanin" w:hint="cs"/>
          <w:b/>
          <w:bCs/>
          <w:rtl/>
          <w:lang w:bidi="fa-IR"/>
        </w:rPr>
        <w:t xml:space="preserve"> علمی</w:t>
      </w:r>
      <w:r w:rsidR="00EA6FCB" w:rsidRPr="00F52C81">
        <w:rPr>
          <w:rFonts w:cs="B Nazanin" w:hint="cs"/>
          <w:b/>
          <w:bCs/>
          <w:rtl/>
          <w:lang w:bidi="fa-IR"/>
        </w:rPr>
        <w:t>،</w:t>
      </w:r>
      <w:r w:rsidR="00506B55" w:rsidRPr="00F52C81">
        <w:rPr>
          <w:rFonts w:cs="B Nazanin" w:hint="cs"/>
          <w:b/>
          <w:bCs/>
          <w:rtl/>
          <w:lang w:bidi="fa-IR"/>
        </w:rPr>
        <w:t xml:space="preserve"> برگزار کننده</w:t>
      </w:r>
      <w:r w:rsidR="004E3845" w:rsidRPr="00F52C81">
        <w:rPr>
          <w:rFonts w:cs="B Nazanin" w:hint="cs"/>
          <w:b/>
          <w:bCs/>
          <w:rtl/>
        </w:rPr>
        <w:t xml:space="preserve"> </w:t>
      </w:r>
      <w:r w:rsidR="00EA6FCB" w:rsidRPr="00F52C81">
        <w:rPr>
          <w:rFonts w:cs="B Nazanin" w:hint="cs"/>
          <w:b/>
          <w:bCs/>
          <w:rtl/>
        </w:rPr>
        <w:t xml:space="preserve">(گروه، انجمن یا تشکل) </w:t>
      </w:r>
      <w:r w:rsidR="004E3845" w:rsidRPr="00F52C81">
        <w:rPr>
          <w:rFonts w:cs="B Nazanin" w:hint="cs"/>
          <w:b/>
          <w:bCs/>
          <w:rtl/>
        </w:rPr>
        <w:t xml:space="preserve">ملزم به ارائه گزارش کامل </w:t>
      </w:r>
      <w:r w:rsidR="00864525" w:rsidRPr="00F52C81">
        <w:rPr>
          <w:rFonts w:cs="B Nazanin" w:hint="cs"/>
          <w:b/>
          <w:bCs/>
          <w:rtl/>
        </w:rPr>
        <w:t xml:space="preserve">نشست </w:t>
      </w:r>
      <w:r w:rsidR="000378BB" w:rsidRPr="00F52C81">
        <w:rPr>
          <w:rFonts w:cs="B Nazanin" w:hint="cs"/>
          <w:b/>
          <w:bCs/>
          <w:rtl/>
        </w:rPr>
        <w:t xml:space="preserve">به </w:t>
      </w:r>
      <w:r w:rsidR="000762CD" w:rsidRPr="00F52C81">
        <w:rPr>
          <w:rFonts w:cs="B Nazanin" w:hint="cs"/>
          <w:b/>
          <w:bCs/>
          <w:rtl/>
        </w:rPr>
        <w:t xml:space="preserve">معاونت پژوهش و فناوری </w:t>
      </w:r>
      <w:r w:rsidR="00D877E1" w:rsidRPr="00F52C81">
        <w:rPr>
          <w:rFonts w:cs="B Nazanin" w:hint="eastAsia"/>
          <w:b/>
          <w:bCs/>
          <w:rtl/>
        </w:rPr>
        <w:t>م</w:t>
      </w:r>
      <w:r w:rsidR="00D877E1" w:rsidRPr="00F52C81">
        <w:rPr>
          <w:rFonts w:cs="B Nazanin" w:hint="cs"/>
          <w:b/>
          <w:bCs/>
          <w:rtl/>
        </w:rPr>
        <w:t>ی‌</w:t>
      </w:r>
      <w:r w:rsidR="00D877E1" w:rsidRPr="00F52C81">
        <w:rPr>
          <w:rFonts w:cs="B Nazanin" w:hint="eastAsia"/>
          <w:b/>
          <w:bCs/>
          <w:rtl/>
        </w:rPr>
        <w:t>باشد</w:t>
      </w:r>
      <w:r w:rsidR="00C3271A" w:rsidRPr="00F52C81">
        <w:rPr>
          <w:rFonts w:ascii="Tahoma" w:hAnsi="Tahoma" w:cs="B Nazanin"/>
          <w:b/>
          <w:bCs/>
          <w:rtl/>
        </w:rPr>
        <w:t xml:space="preserve"> </w:t>
      </w:r>
      <w:r w:rsidR="000378BB" w:rsidRPr="00F52C81">
        <w:rPr>
          <w:rFonts w:ascii="Tahoma" w:hAnsi="Tahoma" w:cs="B Nazanin" w:hint="cs"/>
          <w:b/>
          <w:bCs/>
          <w:rtl/>
        </w:rPr>
        <w:t>و این معا</w:t>
      </w:r>
      <w:r w:rsidR="00587932" w:rsidRPr="00F52C81">
        <w:rPr>
          <w:rFonts w:ascii="Tahoma" w:hAnsi="Tahoma" w:cs="B Nazanin" w:hint="cs"/>
          <w:b/>
          <w:bCs/>
          <w:rtl/>
        </w:rPr>
        <w:t xml:space="preserve">ونت نیز وظیفه انعکاس نشست در وبگاه </w:t>
      </w:r>
      <w:r w:rsidR="000378BB" w:rsidRPr="00F52C81">
        <w:rPr>
          <w:rFonts w:ascii="Tahoma" w:hAnsi="Tahoma" w:cs="B Nazanin" w:hint="cs"/>
          <w:b/>
          <w:bCs/>
          <w:rtl/>
        </w:rPr>
        <w:t>و تهیه عکس و خبر مربوط به آن را دارد.</w:t>
      </w:r>
    </w:p>
    <w:p w:rsidR="004E5ABE" w:rsidRPr="00B16826" w:rsidRDefault="0024797E" w:rsidP="00F52C81">
      <w:pPr>
        <w:widowControl w:val="0"/>
        <w:bidi/>
        <w:spacing w:after="0" w:line="240" w:lineRule="auto"/>
        <w:contextualSpacing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B16826">
        <w:rPr>
          <w:rFonts w:ascii="Tahoma" w:hAnsi="Tahoma" w:cs="B Nazanin" w:hint="cs"/>
          <w:b/>
          <w:bCs/>
          <w:sz w:val="24"/>
          <w:szCs w:val="24"/>
          <w:rtl/>
        </w:rPr>
        <w:t xml:space="preserve">ماده </w:t>
      </w:r>
      <w:r w:rsidR="009421A3" w:rsidRPr="00B16826">
        <w:rPr>
          <w:rFonts w:ascii="Tahoma" w:hAnsi="Tahoma" w:cs="B Nazanin" w:hint="cs"/>
          <w:b/>
          <w:bCs/>
          <w:sz w:val="24"/>
          <w:szCs w:val="24"/>
          <w:rtl/>
        </w:rPr>
        <w:t>4</w:t>
      </w:r>
      <w:r w:rsidRPr="00B16826">
        <w:rPr>
          <w:rFonts w:ascii="Tahoma" w:hAnsi="Tahoma" w:cs="B Nazanin" w:hint="cs"/>
          <w:b/>
          <w:bCs/>
          <w:sz w:val="24"/>
          <w:szCs w:val="24"/>
          <w:rtl/>
        </w:rPr>
        <w:t xml:space="preserve">: </w:t>
      </w:r>
      <w:r w:rsidR="009421A3" w:rsidRPr="00B16826">
        <w:rPr>
          <w:rFonts w:ascii="Tahoma" w:hAnsi="Tahoma" w:cs="B Nazanin"/>
          <w:b/>
          <w:bCs/>
          <w:sz w:val="24"/>
          <w:szCs w:val="24"/>
          <w:rtl/>
        </w:rPr>
        <w:t>مدرسان</w:t>
      </w:r>
      <w:r w:rsidR="009421A3" w:rsidRPr="00B16826">
        <w:rPr>
          <w:rFonts w:ascii="Tahoma" w:hAnsi="Tahoma" w:cs="B Nazanin" w:hint="cs"/>
          <w:b/>
          <w:bCs/>
          <w:sz w:val="24"/>
          <w:szCs w:val="24"/>
          <w:rtl/>
        </w:rPr>
        <w:t xml:space="preserve"> و برگزارکنندگان </w:t>
      </w:r>
    </w:p>
    <w:p w:rsidR="009B6D9A" w:rsidRPr="00B16826" w:rsidRDefault="009421A3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 w:rsidRPr="00B16826">
        <w:rPr>
          <w:rFonts w:ascii="Tahoma" w:hAnsi="Tahoma" w:cs="B Nazanin" w:hint="cs"/>
          <w:sz w:val="24"/>
          <w:szCs w:val="24"/>
          <w:rtl/>
        </w:rPr>
        <w:t>1. گروه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های سه گانه زیر می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توانند به عنوان مدرسان و برگزارکنندگان نشست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علمی </w:t>
      </w:r>
      <w:r w:rsidR="009B6D9A" w:rsidRPr="00B16826">
        <w:rPr>
          <w:rFonts w:ascii="Tahoma" w:hAnsi="Tahoma" w:cs="B Nazanin" w:hint="cs"/>
          <w:sz w:val="24"/>
          <w:szCs w:val="24"/>
          <w:rtl/>
        </w:rPr>
        <w:t>باشند:</w:t>
      </w:r>
    </w:p>
    <w:p w:rsidR="00B84818" w:rsidRPr="00B16826" w:rsidRDefault="0058793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*</w:t>
      </w:r>
      <w:r w:rsidR="009B6D9A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9421A3" w:rsidRPr="00B16826">
        <w:rPr>
          <w:rFonts w:ascii="Tahoma" w:hAnsi="Tahoma" w:cs="B Nazanin" w:hint="cs"/>
          <w:sz w:val="24"/>
          <w:szCs w:val="24"/>
          <w:rtl/>
        </w:rPr>
        <w:t>اعضای هیات علمی گروه</w:t>
      </w:r>
      <w:r w:rsidR="009421A3" w:rsidRPr="00B16826">
        <w:rPr>
          <w:rFonts w:ascii="Tahoma" w:hAnsi="Tahoma" w:cs="B Nazanin" w:hint="cs"/>
          <w:sz w:val="24"/>
          <w:szCs w:val="24"/>
          <w:rtl/>
        </w:rPr>
        <w:softHyphen/>
        <w:t>های آموزشی دانشکده</w:t>
      </w:r>
      <w:r w:rsidR="00B84818" w:rsidRPr="00B16826">
        <w:rPr>
          <w:rFonts w:ascii="Tahoma" w:hAnsi="Tahoma" w:cs="B Nazanin" w:hint="cs"/>
          <w:sz w:val="24"/>
          <w:szCs w:val="24"/>
          <w:rtl/>
        </w:rPr>
        <w:t xml:space="preserve"> بصورت مستقل یا مشارکتی ( هر عضو حداقل یک نشست علمی </w:t>
      </w:r>
      <w:r w:rsidR="00E72BCB">
        <w:rPr>
          <w:rFonts w:ascii="Tahoma" w:hAnsi="Tahoma" w:cs="B Nazanin" w:hint="cs"/>
          <w:sz w:val="24"/>
          <w:szCs w:val="24"/>
          <w:rtl/>
        </w:rPr>
        <w:t xml:space="preserve">در طول سال تحصیلی </w:t>
      </w:r>
      <w:r w:rsidR="00B84818" w:rsidRPr="00B16826">
        <w:rPr>
          <w:rFonts w:ascii="Tahoma" w:hAnsi="Tahoma" w:cs="B Nazanin" w:hint="cs"/>
          <w:sz w:val="24"/>
          <w:szCs w:val="24"/>
          <w:rtl/>
        </w:rPr>
        <w:t>برگزار نمایند)</w:t>
      </w:r>
    </w:p>
    <w:p w:rsidR="009B6D9A" w:rsidRDefault="0058793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*</w:t>
      </w:r>
      <w:r w:rsidR="009B6D9A" w:rsidRPr="00B16826">
        <w:rPr>
          <w:rFonts w:ascii="Tahoma" w:hAnsi="Tahoma" w:cs="B Nazanin" w:hint="cs"/>
          <w:sz w:val="24"/>
          <w:szCs w:val="24"/>
          <w:rtl/>
        </w:rPr>
        <w:t xml:space="preserve"> اعضای هیات علمی </w:t>
      </w:r>
      <w:r w:rsidR="007930D4" w:rsidRPr="00B16826">
        <w:rPr>
          <w:rFonts w:ascii="Tahoma" w:hAnsi="Tahoma" w:cs="B Nazanin" w:hint="cs"/>
          <w:sz w:val="24"/>
          <w:szCs w:val="24"/>
          <w:rtl/>
        </w:rPr>
        <w:t xml:space="preserve">و </w:t>
      </w:r>
      <w:r w:rsidR="00590891">
        <w:rPr>
          <w:rFonts w:ascii="Tahoma" w:hAnsi="Tahoma" w:cs="B Nazanin" w:hint="cs"/>
          <w:sz w:val="24"/>
          <w:szCs w:val="24"/>
          <w:rtl/>
        </w:rPr>
        <w:t>کارشناسان</w:t>
      </w:r>
      <w:r w:rsidR="007930D4" w:rsidRPr="00B16826">
        <w:rPr>
          <w:rFonts w:ascii="Tahoma" w:hAnsi="Tahoma" w:cs="B Nazanin" w:hint="cs"/>
          <w:sz w:val="24"/>
          <w:szCs w:val="24"/>
          <w:rtl/>
        </w:rPr>
        <w:t xml:space="preserve"> مدعو</w:t>
      </w:r>
      <w:r w:rsidR="009B6D9A" w:rsidRPr="00B16826">
        <w:rPr>
          <w:rFonts w:ascii="Tahoma" w:hAnsi="Tahoma" w:cs="B Nazanin" w:hint="cs"/>
          <w:sz w:val="24"/>
          <w:szCs w:val="24"/>
          <w:rtl/>
        </w:rPr>
        <w:t xml:space="preserve"> داخل یا خارج</w:t>
      </w:r>
      <w:r w:rsidR="00E72BCB">
        <w:rPr>
          <w:rFonts w:ascii="Tahoma" w:hAnsi="Tahoma" w:cs="B Nazanin" w:hint="cs"/>
          <w:sz w:val="24"/>
          <w:szCs w:val="24"/>
          <w:rtl/>
        </w:rPr>
        <w:t xml:space="preserve"> از دانشگاه فردوسی مشهد</w:t>
      </w:r>
    </w:p>
    <w:p w:rsidR="00811A52" w:rsidRPr="00B16826" w:rsidRDefault="00811A52" w:rsidP="00F52C81">
      <w:pPr>
        <w:widowControl w:val="0"/>
        <w:bidi/>
        <w:spacing w:after="0" w:line="240" w:lineRule="auto"/>
        <w:contextualSpacing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  <w:r w:rsidRPr="00B16826">
        <w:rPr>
          <w:rFonts w:ascii="Tahoma" w:hAnsi="Tahoma" w:cs="B Nazanin" w:hint="cs"/>
          <w:b/>
          <w:bCs/>
          <w:sz w:val="24"/>
          <w:szCs w:val="24"/>
          <w:rtl/>
        </w:rPr>
        <w:t xml:space="preserve">شرایط </w:t>
      </w:r>
      <w:r w:rsidR="00587932" w:rsidRPr="00B16826">
        <w:rPr>
          <w:rFonts w:ascii="Tahoma" w:hAnsi="Tahoma" w:cs="B Nazanin" w:hint="cs"/>
          <w:b/>
          <w:bCs/>
          <w:sz w:val="24"/>
          <w:szCs w:val="24"/>
          <w:rtl/>
        </w:rPr>
        <w:t xml:space="preserve">دعوت از عضو هیات علمی </w:t>
      </w:r>
      <w:r w:rsidR="00587932" w:rsidRPr="00587932">
        <w:rPr>
          <w:rFonts w:ascii="Tahoma" w:hAnsi="Tahoma" w:cs="B Nazanin" w:hint="cs"/>
          <w:b/>
          <w:bCs/>
          <w:sz w:val="24"/>
          <w:szCs w:val="24"/>
          <w:rtl/>
        </w:rPr>
        <w:t>و متخصصان</w:t>
      </w:r>
      <w:r w:rsidRPr="00B16826">
        <w:rPr>
          <w:rFonts w:ascii="Tahoma" w:hAnsi="Tahoma" w:cs="B Nazanin" w:hint="cs"/>
          <w:b/>
          <w:bCs/>
          <w:sz w:val="24"/>
          <w:szCs w:val="24"/>
          <w:rtl/>
        </w:rPr>
        <w:t>:</w:t>
      </w:r>
    </w:p>
    <w:p w:rsidR="00811A52" w:rsidRPr="00B16826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</w:t>
      </w:r>
      <w:r w:rsidRPr="00B16826">
        <w:rPr>
          <w:rFonts w:ascii="Tahoma" w:hAnsi="Tahoma" w:cs="B Nazanin" w:hint="cs"/>
          <w:sz w:val="24"/>
          <w:szCs w:val="24"/>
          <w:rtl/>
        </w:rPr>
        <w:t>- سرآمدی علمی عضو هیات علمی و متخصصان مدعو در موضوع نشست؛</w:t>
      </w:r>
    </w:p>
    <w:p w:rsidR="00811A52" w:rsidRPr="00B16826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- </w:t>
      </w:r>
      <w:r w:rsidRPr="00B16826">
        <w:rPr>
          <w:rFonts w:ascii="Tahoma" w:hAnsi="Tahoma" w:cs="B Nazanin"/>
          <w:sz w:val="24"/>
          <w:szCs w:val="24"/>
          <w:rtl/>
        </w:rPr>
        <w:t>حداقل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Pr="00B16826">
        <w:rPr>
          <w:rFonts w:ascii="Tahoma" w:hAnsi="Tahoma" w:cs="B Nazanin" w:hint="cs"/>
          <w:sz w:val="24"/>
          <w:szCs w:val="24"/>
          <w:u w:val="single"/>
          <w:rtl/>
        </w:rPr>
        <w:t>2</w:t>
      </w:r>
      <w:r w:rsidRPr="00B16826">
        <w:rPr>
          <w:rFonts w:ascii="Tahoma" w:hAnsi="Tahoma" w:cs="B Nazanin"/>
          <w:sz w:val="24"/>
          <w:szCs w:val="24"/>
          <w:rtl/>
        </w:rPr>
        <w:t xml:space="preserve"> سال تجربه عملي در زمينه مورد نظر </w:t>
      </w:r>
      <w:r w:rsidRPr="00B16826">
        <w:rPr>
          <w:rFonts w:ascii="Tahoma" w:hAnsi="Tahoma" w:cs="B Nazanin" w:hint="cs"/>
          <w:sz w:val="24"/>
          <w:szCs w:val="24"/>
          <w:rtl/>
        </w:rPr>
        <w:t>برای نشست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های عملی؛</w:t>
      </w:r>
    </w:p>
    <w:p w:rsidR="00811A52" w:rsidRPr="00B16826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</w:t>
      </w:r>
      <w:r w:rsidR="00325E8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B16826">
        <w:rPr>
          <w:rFonts w:ascii="Tahoma" w:hAnsi="Tahoma" w:cs="B Nazanin" w:hint="cs"/>
          <w:sz w:val="24"/>
          <w:szCs w:val="24"/>
          <w:rtl/>
        </w:rPr>
        <w:t>- داشتن رویکرد بین رشته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ای عضو مدعو در نشست علمی؛</w:t>
      </w:r>
    </w:p>
    <w:p w:rsidR="00811A52" w:rsidRPr="00B16826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</w:t>
      </w:r>
      <w:r w:rsidRPr="00B16826">
        <w:rPr>
          <w:rFonts w:ascii="Tahoma" w:hAnsi="Tahoma" w:cs="B Nazanin" w:hint="cs"/>
          <w:sz w:val="24"/>
          <w:szCs w:val="24"/>
          <w:rtl/>
        </w:rPr>
        <w:t>- اخذ تایید حراست دانشگاه برای اساتید مدعو خارج از دان</w:t>
      </w:r>
      <w:r w:rsidR="008F5136">
        <w:rPr>
          <w:rFonts w:ascii="Tahoma" w:hAnsi="Tahoma" w:cs="B Nazanin" w:hint="cs"/>
          <w:sz w:val="24"/>
          <w:szCs w:val="24"/>
          <w:rtl/>
        </w:rPr>
        <w:t>شگاه در صورت نیاز</w:t>
      </w:r>
    </w:p>
    <w:p w:rsidR="00811A52" w:rsidRPr="00B16826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    -</w:t>
      </w:r>
      <w:r>
        <w:rPr>
          <w:rFonts w:cs="B Nazanin" w:hint="cs"/>
          <w:sz w:val="24"/>
          <w:szCs w:val="24"/>
          <w:rtl/>
        </w:rPr>
        <w:t xml:space="preserve"> </w:t>
      </w:r>
      <w:r w:rsidRPr="00B16826">
        <w:rPr>
          <w:rFonts w:cs="B Nazanin" w:hint="cs"/>
          <w:sz w:val="24"/>
          <w:szCs w:val="24"/>
          <w:rtl/>
        </w:rPr>
        <w:t>صلاحیت علمی عضو مدعو باید به تایید گروه آموزشی برسد.</w:t>
      </w:r>
    </w:p>
    <w:p w:rsidR="0072709B" w:rsidRPr="00B16826" w:rsidRDefault="004337CB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4</w:t>
      </w:r>
      <w:r w:rsidR="0072709B" w:rsidRPr="00B16826">
        <w:rPr>
          <w:rFonts w:ascii="Tahoma" w:hAnsi="Tahoma" w:cs="B Nazanin" w:hint="cs"/>
          <w:sz w:val="24"/>
          <w:szCs w:val="24"/>
          <w:rtl/>
        </w:rPr>
        <w:t>- دانشجویان دکتری گروه</w:t>
      </w:r>
      <w:r w:rsidR="0072709B" w:rsidRPr="00B16826">
        <w:rPr>
          <w:rFonts w:ascii="Tahoma" w:hAnsi="Tahoma" w:cs="B Nazanin" w:hint="cs"/>
          <w:sz w:val="24"/>
          <w:szCs w:val="24"/>
          <w:rtl/>
        </w:rPr>
        <w:softHyphen/>
        <w:t>های آموزشی در طول دوران تحصیل خود و پیش از آزمون جامع ملزم به برگزاری حداقل دو نشست علمی برای یکی از گروه های مخاطب ذکر شده در ماده 1 هستند.</w:t>
      </w:r>
    </w:p>
    <w:p w:rsidR="0072709B" w:rsidRDefault="0072709B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 w:rsidRPr="00587932">
        <w:rPr>
          <w:rFonts w:ascii="Tahoma" w:hAnsi="Tahoma" w:cs="B Nazanin" w:hint="cs"/>
          <w:b/>
          <w:bCs/>
          <w:sz w:val="24"/>
          <w:szCs w:val="24"/>
          <w:rtl/>
        </w:rPr>
        <w:t>تبصره</w:t>
      </w:r>
      <w:r w:rsidRPr="00B16826">
        <w:rPr>
          <w:rFonts w:ascii="Tahoma" w:hAnsi="Tahoma" w:cs="B Nazanin" w:hint="cs"/>
          <w:sz w:val="24"/>
          <w:szCs w:val="24"/>
          <w:rtl/>
        </w:rPr>
        <w:t>: فاصله زمانی بین دو نشست علمی دانشجویان دکتری نمی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>تواند کمتر از 4 ماه باشد.</w:t>
      </w:r>
    </w:p>
    <w:p w:rsidR="004337CB" w:rsidRPr="00587932" w:rsidRDefault="004337CB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pacing w:val="-6"/>
          <w:sz w:val="24"/>
          <w:szCs w:val="24"/>
          <w:rtl/>
        </w:rPr>
      </w:pPr>
      <w:r w:rsidRPr="00587932">
        <w:rPr>
          <w:rFonts w:ascii="Tahoma" w:hAnsi="Tahoma" w:cs="B Nazanin" w:hint="cs"/>
          <w:spacing w:val="-6"/>
          <w:sz w:val="24"/>
          <w:szCs w:val="24"/>
          <w:rtl/>
        </w:rPr>
        <w:t>5- دانشجویان مقطع کارشناسی ارشد می</w:t>
      </w:r>
      <w:r w:rsidRPr="00587932">
        <w:rPr>
          <w:rFonts w:ascii="Tahoma" w:hAnsi="Tahoma" w:cs="B Nazanin" w:hint="cs"/>
          <w:spacing w:val="-6"/>
          <w:sz w:val="24"/>
          <w:szCs w:val="24"/>
          <w:rtl/>
        </w:rPr>
        <w:softHyphen/>
        <w:t xml:space="preserve">توانند با همکاری یکی از اعضای هیا ت علمی گروه خود اقدام به </w:t>
      </w:r>
      <w:r w:rsidR="0071183A" w:rsidRPr="00587932">
        <w:rPr>
          <w:rFonts w:ascii="Tahoma" w:hAnsi="Tahoma" w:cs="B Nazanin" w:hint="cs"/>
          <w:spacing w:val="-6"/>
          <w:sz w:val="24"/>
          <w:szCs w:val="24"/>
          <w:rtl/>
        </w:rPr>
        <w:t xml:space="preserve">ارائه  یک </w:t>
      </w:r>
      <w:r w:rsidRPr="00587932">
        <w:rPr>
          <w:rFonts w:ascii="Tahoma" w:hAnsi="Tahoma" w:cs="B Nazanin" w:hint="cs"/>
          <w:spacing w:val="-6"/>
          <w:sz w:val="24"/>
          <w:szCs w:val="24"/>
          <w:rtl/>
        </w:rPr>
        <w:t xml:space="preserve"> نشست علمی نمایند. </w:t>
      </w:r>
    </w:p>
    <w:p w:rsidR="00811A52" w:rsidRDefault="00811A5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6- 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گروه های آموزشی، انجمن های علمی و یا تشکل های دانشجویی می توانند از اعضای هیات علمی مدعو که دارای سابقه درخشان علمی و پژوهشی هستند، برای برگزاری نشست علمی دعوت نمایند. </w:t>
      </w:r>
    </w:p>
    <w:p w:rsidR="00AF5471" w:rsidRPr="00B16826" w:rsidRDefault="00AF5471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7- </w:t>
      </w:r>
      <w:r w:rsidRPr="00B16826">
        <w:rPr>
          <w:rFonts w:ascii="Tahoma" w:hAnsi="Tahoma" w:cs="B Nazanin" w:hint="cs"/>
          <w:sz w:val="24"/>
          <w:szCs w:val="24"/>
          <w:rtl/>
        </w:rPr>
        <w:t>برگزاری نشست</w:t>
      </w:r>
      <w:r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علمی به صورت مشارکتی </w:t>
      </w:r>
      <w:r>
        <w:rPr>
          <w:rFonts w:ascii="Tahoma" w:hAnsi="Tahoma" w:cs="B Nazanin" w:hint="cs"/>
          <w:sz w:val="24"/>
          <w:szCs w:val="24"/>
          <w:rtl/>
        </w:rPr>
        <w:t xml:space="preserve"> و بین رشته ای </w:t>
      </w:r>
      <w:r w:rsidRPr="00B16826">
        <w:rPr>
          <w:rFonts w:ascii="Tahoma" w:hAnsi="Tahoma" w:cs="B Nazanin" w:hint="cs"/>
          <w:sz w:val="24"/>
          <w:szCs w:val="24"/>
          <w:rtl/>
        </w:rPr>
        <w:t>هر یک از گروه</w:t>
      </w:r>
      <w:r w:rsidRPr="00B16826">
        <w:rPr>
          <w:rFonts w:ascii="Tahoma" w:hAnsi="Tahoma" w:cs="B Nazanin"/>
          <w:sz w:val="24"/>
          <w:szCs w:val="24"/>
          <w:rtl/>
        </w:rPr>
        <w:softHyphen/>
      </w:r>
      <w:r w:rsidRPr="00B16826">
        <w:rPr>
          <w:rFonts w:ascii="Tahoma" w:hAnsi="Tahoma" w:cs="B Nazanin" w:hint="cs"/>
          <w:sz w:val="24"/>
          <w:szCs w:val="24"/>
          <w:rtl/>
        </w:rPr>
        <w:t xml:space="preserve">های سه گانه </w:t>
      </w:r>
      <w:r>
        <w:rPr>
          <w:rFonts w:ascii="Tahoma" w:hAnsi="Tahoma" w:cs="B Nazanin" w:hint="cs"/>
          <w:sz w:val="24"/>
          <w:szCs w:val="24"/>
          <w:rtl/>
        </w:rPr>
        <w:t>مورد تاکید است</w:t>
      </w:r>
      <w:r w:rsidRPr="00B16826">
        <w:rPr>
          <w:rFonts w:ascii="Tahoma" w:hAnsi="Tahoma" w:cs="B Nazanin" w:hint="cs"/>
          <w:sz w:val="24"/>
          <w:szCs w:val="24"/>
          <w:rtl/>
        </w:rPr>
        <w:t>.</w:t>
      </w:r>
    </w:p>
    <w:p w:rsidR="000452C2" w:rsidRDefault="00325E88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7- </w:t>
      </w:r>
      <w:r w:rsidR="000452C2" w:rsidRPr="00B16826">
        <w:rPr>
          <w:rFonts w:ascii="Tahoma" w:hAnsi="Tahoma" w:cs="B Nazanin" w:hint="cs"/>
          <w:sz w:val="24"/>
          <w:szCs w:val="24"/>
          <w:rtl/>
        </w:rPr>
        <w:t xml:space="preserve">معاونت </w:t>
      </w:r>
      <w:r w:rsidR="00E30A7D" w:rsidRPr="00B16826">
        <w:rPr>
          <w:rFonts w:ascii="Tahoma" w:hAnsi="Tahoma" w:cs="B Nazanin" w:hint="cs"/>
          <w:sz w:val="24"/>
          <w:szCs w:val="24"/>
          <w:rtl/>
        </w:rPr>
        <w:t xml:space="preserve">پژوهش و فناوری </w:t>
      </w:r>
      <w:r w:rsidR="000452C2" w:rsidRPr="00B16826">
        <w:rPr>
          <w:rFonts w:ascii="Tahoma" w:hAnsi="Tahoma" w:cs="B Nazanin" w:hint="cs"/>
          <w:sz w:val="24"/>
          <w:szCs w:val="24"/>
          <w:rtl/>
        </w:rPr>
        <w:t xml:space="preserve">دانشکده در صورت </w:t>
      </w:r>
      <w:r w:rsidR="00E30A7D" w:rsidRPr="00B16826">
        <w:rPr>
          <w:rFonts w:ascii="Tahoma" w:hAnsi="Tahoma" w:cs="B Nazanin" w:hint="cs"/>
          <w:sz w:val="24"/>
          <w:szCs w:val="24"/>
          <w:rtl/>
        </w:rPr>
        <w:t xml:space="preserve">لزوم برای نشست های علمی برجسته </w:t>
      </w:r>
      <w:r w:rsidR="000452C2" w:rsidRPr="00B16826">
        <w:rPr>
          <w:rFonts w:ascii="Tahoma" w:hAnsi="Tahoma" w:cs="B Nazanin" w:hint="cs"/>
          <w:sz w:val="24"/>
          <w:szCs w:val="24"/>
          <w:rtl/>
        </w:rPr>
        <w:t xml:space="preserve">ضمن مکاتبه با معاونت طرح و برنامه </w:t>
      </w:r>
      <w:r w:rsidR="00E30A7D" w:rsidRPr="00B16826">
        <w:rPr>
          <w:rFonts w:ascii="Tahoma" w:hAnsi="Tahoma" w:cs="B Nazanin" w:hint="cs"/>
          <w:sz w:val="24"/>
          <w:szCs w:val="24"/>
          <w:rtl/>
        </w:rPr>
        <w:t xml:space="preserve">نسبت به درخواست صدور </w:t>
      </w:r>
      <w:r w:rsidR="00994058" w:rsidRPr="00B16826">
        <w:rPr>
          <w:rFonts w:ascii="Tahoma" w:hAnsi="Tahoma" w:cs="B Nazanin" w:hint="cs"/>
          <w:sz w:val="24"/>
          <w:szCs w:val="24"/>
          <w:rtl/>
        </w:rPr>
        <w:t xml:space="preserve">گواهی نامه </w:t>
      </w:r>
      <w:r w:rsidR="00E30A7D" w:rsidRPr="00B16826">
        <w:rPr>
          <w:rFonts w:ascii="Tahoma" w:hAnsi="Tahoma" w:cs="B Nazanin" w:hint="cs"/>
          <w:sz w:val="24"/>
          <w:szCs w:val="24"/>
          <w:rtl/>
        </w:rPr>
        <w:t>شرکت اقدام نماید .</w:t>
      </w:r>
      <w:r w:rsidR="000452C2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AF31D8" w:rsidRDefault="001F6F71" w:rsidP="00F52C81">
      <w:pPr>
        <w:widowControl w:val="0"/>
        <w:bidi/>
        <w:spacing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B16826">
        <w:rPr>
          <w:rFonts w:cs="B Nazanin" w:hint="cs"/>
          <w:b/>
          <w:bCs/>
          <w:sz w:val="24"/>
          <w:szCs w:val="24"/>
          <w:rtl/>
        </w:rPr>
        <w:t xml:space="preserve">ماده 5. </w:t>
      </w:r>
      <w:r w:rsidR="00207470" w:rsidRPr="00B1682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94982">
        <w:rPr>
          <w:rFonts w:cs="B Nazanin" w:hint="cs"/>
          <w:b/>
          <w:bCs/>
          <w:sz w:val="24"/>
          <w:szCs w:val="24"/>
          <w:rtl/>
        </w:rPr>
        <w:t>گواهی و امتیازات ارائه شده</w:t>
      </w:r>
    </w:p>
    <w:p w:rsidR="008D60AE" w:rsidRDefault="008D60AE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1- </w:t>
      </w:r>
      <w:r w:rsidRPr="00B16826">
        <w:rPr>
          <w:rFonts w:ascii="Tahoma" w:hAnsi="Tahoma" w:cs="B Nazanin" w:hint="cs"/>
          <w:sz w:val="24"/>
          <w:szCs w:val="24"/>
          <w:rtl/>
        </w:rPr>
        <w:t>ارائه گواهی شرکت در نشست علمی به مدرس / مدرسان و یا برگزارکنندگان</w:t>
      </w:r>
      <w:r w:rsidR="00752C1D">
        <w:rPr>
          <w:rFonts w:ascii="Tahoma" w:hAnsi="Tahoma" w:cs="B Nazanin" w:hint="cs"/>
          <w:sz w:val="24"/>
          <w:szCs w:val="24"/>
          <w:rtl/>
        </w:rPr>
        <w:t xml:space="preserve"> بر عهده</w:t>
      </w:r>
      <w:r w:rsidR="0006269A">
        <w:rPr>
          <w:rFonts w:ascii="Tahoma" w:hAnsi="Tahoma" w:cs="B Nazanin" w:hint="cs"/>
          <w:sz w:val="24"/>
          <w:szCs w:val="24"/>
          <w:rtl/>
        </w:rPr>
        <w:t xml:space="preserve"> معاونت پژوهش</w:t>
      </w:r>
      <w:r w:rsidR="00752C1D">
        <w:rPr>
          <w:rFonts w:ascii="Tahoma" w:hAnsi="Tahoma" w:cs="B Nazanin" w:hint="cs"/>
          <w:sz w:val="24"/>
          <w:szCs w:val="24"/>
          <w:rtl/>
        </w:rPr>
        <w:t xml:space="preserve"> و فناوری دانشکده است.</w:t>
      </w:r>
      <w:r w:rsidRPr="00B16826">
        <w:rPr>
          <w:rFonts w:ascii="Tahoma" w:hAnsi="Tahoma" w:cs="B Nazanin" w:hint="cs"/>
          <w:sz w:val="24"/>
          <w:szCs w:val="24"/>
          <w:rtl/>
        </w:rPr>
        <w:t xml:space="preserve">  </w:t>
      </w:r>
    </w:p>
    <w:p w:rsidR="00325E88" w:rsidRPr="00B16826" w:rsidRDefault="00752C1D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 w:hint="cs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>2-</w:t>
      </w:r>
      <w:r w:rsidR="00325E88">
        <w:rPr>
          <w:rFonts w:ascii="Tahoma" w:hAnsi="Tahoma" w:cs="B Nazanin" w:hint="cs"/>
          <w:sz w:val="24"/>
          <w:szCs w:val="24"/>
          <w:rtl/>
        </w:rPr>
        <w:t>ت</w:t>
      </w:r>
      <w:r w:rsidR="00325E88" w:rsidRPr="00B16826">
        <w:rPr>
          <w:rFonts w:ascii="Tahoma" w:hAnsi="Tahoma" w:cs="B Nazanin" w:hint="cs"/>
          <w:sz w:val="24"/>
          <w:szCs w:val="24"/>
          <w:rtl/>
        </w:rPr>
        <w:t xml:space="preserve">هیه بلیط، اسکان، پذیرایی و همچنین تقدیر (لوح، هدیه و ...) از عضو مدعو </w:t>
      </w:r>
      <w:r>
        <w:rPr>
          <w:rFonts w:ascii="Tahoma" w:hAnsi="Tahoma" w:cs="B Nazanin" w:hint="cs"/>
          <w:sz w:val="24"/>
          <w:szCs w:val="24"/>
          <w:rtl/>
        </w:rPr>
        <w:t xml:space="preserve">(خارج از دانشگاه فردوسی مشهد) </w:t>
      </w:r>
      <w:r w:rsidR="00325E88" w:rsidRPr="00B16826">
        <w:rPr>
          <w:rFonts w:ascii="Tahoma" w:hAnsi="Tahoma" w:cs="B Nazanin" w:hint="cs"/>
          <w:sz w:val="24"/>
          <w:szCs w:val="24"/>
          <w:rtl/>
        </w:rPr>
        <w:t xml:space="preserve">بر عهده </w:t>
      </w:r>
      <w:r w:rsidR="00325E88" w:rsidRPr="00B16826">
        <w:rPr>
          <w:rFonts w:cs="B Nazanin" w:hint="cs"/>
          <w:sz w:val="24"/>
          <w:szCs w:val="24"/>
          <w:rtl/>
        </w:rPr>
        <w:t xml:space="preserve">معاونت پژوهش و فناوری </w:t>
      </w:r>
      <w:r w:rsidR="00D1362E">
        <w:rPr>
          <w:rFonts w:ascii="Tahoma" w:hAnsi="Tahoma" w:cs="B Nazanin" w:hint="cs"/>
          <w:sz w:val="24"/>
          <w:szCs w:val="24"/>
          <w:rtl/>
        </w:rPr>
        <w:t>است(مطابق با مصوبات هیئت رئیسه دانشکده).</w:t>
      </w:r>
    </w:p>
    <w:p w:rsidR="00770439" w:rsidRDefault="00752C1D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ascii="Tahoma" w:hAnsi="Tahoma" w:cs="B Nazanin" w:hint="cs"/>
          <w:sz w:val="24"/>
          <w:szCs w:val="24"/>
          <w:rtl/>
        </w:rPr>
        <w:t xml:space="preserve">3- </w:t>
      </w:r>
      <w:r w:rsidR="00770439" w:rsidRPr="00B16826">
        <w:rPr>
          <w:rFonts w:cs="B Nazanin" w:hint="cs"/>
          <w:sz w:val="24"/>
          <w:szCs w:val="24"/>
          <w:rtl/>
        </w:rPr>
        <w:t>صدور و تائی</w:t>
      </w:r>
      <w:r w:rsidR="00770439">
        <w:rPr>
          <w:rFonts w:cs="B Nazanin" w:hint="cs"/>
          <w:sz w:val="24"/>
          <w:szCs w:val="24"/>
          <w:rtl/>
        </w:rPr>
        <w:t>د</w:t>
      </w:r>
      <w:r w:rsidR="00770439" w:rsidRPr="00B16826">
        <w:rPr>
          <w:rFonts w:cs="B Nazanin" w:hint="cs"/>
          <w:sz w:val="24"/>
          <w:szCs w:val="24"/>
          <w:rtl/>
        </w:rPr>
        <w:t xml:space="preserve"> گواهی شرکت جهت درج در </w:t>
      </w:r>
      <w:r w:rsidR="00770439" w:rsidRPr="00770439">
        <w:rPr>
          <w:rFonts w:cs="B Nazanin" w:hint="cs"/>
          <w:b/>
          <w:bCs/>
          <w:sz w:val="24"/>
          <w:szCs w:val="24"/>
          <w:rtl/>
        </w:rPr>
        <w:t xml:space="preserve">کارنامه </w:t>
      </w:r>
      <w:r w:rsidR="00770439">
        <w:rPr>
          <w:rFonts w:cs="B Nazanin" w:hint="cs"/>
          <w:b/>
          <w:bCs/>
          <w:sz w:val="24"/>
          <w:szCs w:val="24"/>
          <w:rtl/>
        </w:rPr>
        <w:t xml:space="preserve">پژوهش و فناوری </w:t>
      </w:r>
      <w:r w:rsidR="00770439" w:rsidRPr="00587932">
        <w:rPr>
          <w:rFonts w:cs="B Nazanin" w:hint="cs"/>
          <w:sz w:val="24"/>
          <w:szCs w:val="24"/>
          <w:rtl/>
        </w:rPr>
        <w:t>دانشجو</w:t>
      </w:r>
      <w:r w:rsidR="00770439" w:rsidRPr="00B16826">
        <w:rPr>
          <w:rFonts w:cs="B Nazanin" w:hint="cs"/>
          <w:sz w:val="24"/>
          <w:szCs w:val="24"/>
          <w:rtl/>
        </w:rPr>
        <w:t xml:space="preserve"> مطابق با لیست شرکت کنندگا</w:t>
      </w:r>
      <w:r w:rsidR="00770439">
        <w:rPr>
          <w:rFonts w:cs="B Nazanin" w:hint="cs"/>
          <w:sz w:val="24"/>
          <w:szCs w:val="24"/>
          <w:rtl/>
        </w:rPr>
        <w:t>ن</w:t>
      </w:r>
      <w:r w:rsidR="00770439" w:rsidRPr="00B16826">
        <w:rPr>
          <w:rFonts w:cs="B Nazanin" w:hint="cs"/>
          <w:sz w:val="24"/>
          <w:szCs w:val="24"/>
          <w:rtl/>
        </w:rPr>
        <w:t xml:space="preserve"> هر نشست توسط معاونت پژوهشی انجام خواهد شد</w:t>
      </w:r>
    </w:p>
    <w:p w:rsidR="000412D4" w:rsidRDefault="00770439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t xml:space="preserve">دانشجویان </w:t>
      </w:r>
      <w:r w:rsidR="00521944" w:rsidRPr="00B16826">
        <w:rPr>
          <w:rFonts w:ascii="Tahoma" w:hAnsi="Tahoma" w:cs="B Nazanin" w:hint="cs"/>
          <w:sz w:val="24"/>
          <w:szCs w:val="24"/>
          <w:rtl/>
        </w:rPr>
        <w:t>ارشد</w:t>
      </w:r>
      <w:r w:rsidR="00521944">
        <w:rPr>
          <w:rFonts w:ascii="Tahoma" w:hAnsi="Tahoma" w:cs="B Nazanin" w:hint="cs"/>
          <w:sz w:val="24"/>
          <w:szCs w:val="24"/>
          <w:rtl/>
        </w:rPr>
        <w:t xml:space="preserve"> و</w:t>
      </w:r>
      <w:r w:rsidR="00521944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t>دکتری گروه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softHyphen/>
        <w:t xml:space="preserve">های آموزشی در طول دوران تحصیل خود و پیش از دفاع از پایان نامه </w:t>
      </w:r>
      <w:r w:rsidR="00521944">
        <w:rPr>
          <w:rFonts w:ascii="Tahoma" w:hAnsi="Tahoma" w:cs="B Nazanin" w:hint="cs"/>
          <w:sz w:val="24"/>
          <w:szCs w:val="24"/>
          <w:rtl/>
        </w:rPr>
        <w:t xml:space="preserve">/ رساله به ترتیب 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t xml:space="preserve">ملزم به شرکت </w:t>
      </w:r>
      <w:r w:rsidR="0006269A">
        <w:rPr>
          <w:rFonts w:ascii="Tahoma" w:hAnsi="Tahoma" w:cs="B Nazanin" w:hint="cs"/>
          <w:sz w:val="24"/>
          <w:szCs w:val="24"/>
          <w:rtl/>
        </w:rPr>
        <w:t xml:space="preserve">در 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t xml:space="preserve">حداقل </w:t>
      </w:r>
      <w:r w:rsidR="00521944">
        <w:rPr>
          <w:rFonts w:ascii="Tahoma" w:hAnsi="Tahoma" w:cs="B Nazanin" w:hint="cs"/>
          <w:sz w:val="24"/>
          <w:szCs w:val="24"/>
          <w:rtl/>
        </w:rPr>
        <w:t xml:space="preserve"> </w:t>
      </w:r>
      <w:r w:rsidR="00521944" w:rsidRPr="00521944">
        <w:rPr>
          <w:rFonts w:ascii="Tahoma" w:hAnsi="Tahoma" w:cs="B Nazanin" w:hint="cs"/>
          <w:b/>
          <w:bCs/>
          <w:sz w:val="24"/>
          <w:szCs w:val="24"/>
          <w:rtl/>
        </w:rPr>
        <w:t xml:space="preserve">دو </w:t>
      </w:r>
      <w:r w:rsidR="00521944" w:rsidRPr="0006269A">
        <w:rPr>
          <w:rFonts w:ascii="Tahoma" w:hAnsi="Tahoma" w:cs="B Nazanin" w:hint="cs"/>
          <w:sz w:val="24"/>
          <w:szCs w:val="24"/>
          <w:rtl/>
        </w:rPr>
        <w:t>و</w:t>
      </w:r>
      <w:r w:rsidR="00521944">
        <w:rPr>
          <w:rFonts w:ascii="Tahoma" w:hAnsi="Tahoma" w:cs="B Nazanin" w:hint="cs"/>
          <w:sz w:val="24"/>
          <w:szCs w:val="24"/>
          <w:rtl/>
        </w:rPr>
        <w:t xml:space="preserve"> </w:t>
      </w:r>
      <w:r w:rsidR="0049343F" w:rsidRPr="000412D4">
        <w:rPr>
          <w:rFonts w:ascii="Tahoma" w:hAnsi="Tahoma" w:cs="B Nazanin" w:hint="cs"/>
          <w:b/>
          <w:bCs/>
          <w:sz w:val="24"/>
          <w:szCs w:val="24"/>
          <w:rtl/>
        </w:rPr>
        <w:t xml:space="preserve">چهار </w:t>
      </w:r>
      <w:r w:rsidR="0049343F" w:rsidRPr="00B16826">
        <w:rPr>
          <w:rFonts w:ascii="Tahoma" w:hAnsi="Tahoma" w:cs="B Nazanin" w:hint="cs"/>
          <w:sz w:val="24"/>
          <w:szCs w:val="24"/>
          <w:rtl/>
        </w:rPr>
        <w:t>نشست علمی</w:t>
      </w:r>
      <w:r w:rsidR="0049343F" w:rsidRPr="00B16826">
        <w:rPr>
          <w:rFonts w:cs="B Nazanin" w:hint="cs"/>
          <w:sz w:val="24"/>
          <w:szCs w:val="24"/>
          <w:rtl/>
        </w:rPr>
        <w:t xml:space="preserve"> هستند که قابلیت ثبت در </w:t>
      </w:r>
      <w:r w:rsidRPr="00770439">
        <w:rPr>
          <w:rFonts w:cs="B Nazanin" w:hint="cs"/>
          <w:b/>
          <w:bCs/>
          <w:sz w:val="24"/>
          <w:szCs w:val="24"/>
          <w:rtl/>
        </w:rPr>
        <w:t xml:space="preserve">کارنامه </w:t>
      </w:r>
      <w:r>
        <w:rPr>
          <w:rFonts w:cs="B Nazanin" w:hint="cs"/>
          <w:b/>
          <w:bCs/>
          <w:sz w:val="24"/>
          <w:szCs w:val="24"/>
          <w:rtl/>
        </w:rPr>
        <w:t xml:space="preserve">پژوهش و فناوری </w:t>
      </w:r>
      <w:r w:rsidR="0049343F" w:rsidRPr="00B16826">
        <w:rPr>
          <w:rFonts w:cs="B Nazanin" w:hint="cs"/>
          <w:sz w:val="24"/>
          <w:szCs w:val="24"/>
          <w:rtl/>
        </w:rPr>
        <w:t xml:space="preserve">دانشجو </w:t>
      </w:r>
      <w:r w:rsidR="000412D4">
        <w:rPr>
          <w:rFonts w:cs="B Nazanin" w:hint="cs"/>
          <w:sz w:val="24"/>
          <w:szCs w:val="24"/>
          <w:rtl/>
        </w:rPr>
        <w:t xml:space="preserve"> را </w:t>
      </w:r>
      <w:r w:rsidR="00521944">
        <w:rPr>
          <w:rFonts w:cs="B Nazanin" w:hint="cs"/>
          <w:sz w:val="24"/>
          <w:szCs w:val="24"/>
          <w:rtl/>
        </w:rPr>
        <w:t>دارد.</w:t>
      </w:r>
    </w:p>
    <w:p w:rsidR="0049343F" w:rsidRPr="00B16826" w:rsidRDefault="000412D4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587932">
        <w:rPr>
          <w:rFonts w:cs="B Nazanin" w:hint="cs"/>
          <w:b/>
          <w:bCs/>
          <w:sz w:val="24"/>
          <w:szCs w:val="24"/>
          <w:rtl/>
        </w:rPr>
        <w:t>تبصره</w:t>
      </w:r>
      <w:r w:rsidR="0049343F" w:rsidRPr="00B16826">
        <w:rPr>
          <w:rFonts w:cs="B Nazanin" w:hint="cs"/>
          <w:sz w:val="24"/>
          <w:szCs w:val="24"/>
          <w:rtl/>
        </w:rPr>
        <w:t>: ارائه گزارش های پیشرفت شش ماهه رساله نیز به تعداد حداقل 2 گزارش الزامی است</w:t>
      </w:r>
      <w:r w:rsidR="00587932">
        <w:rPr>
          <w:rFonts w:cs="B Nazanin" w:hint="cs"/>
          <w:sz w:val="24"/>
          <w:szCs w:val="24"/>
          <w:rtl/>
        </w:rPr>
        <w:t>.</w:t>
      </w:r>
      <w:r w:rsidR="0049343F" w:rsidRPr="00B16826">
        <w:rPr>
          <w:rFonts w:cs="B Nazanin" w:hint="cs"/>
          <w:sz w:val="24"/>
          <w:szCs w:val="24"/>
          <w:rtl/>
        </w:rPr>
        <w:t xml:space="preserve"> این گزارشات جز</w:t>
      </w:r>
      <w:r w:rsidR="00AF5471">
        <w:rPr>
          <w:rFonts w:cs="B Nazanin" w:hint="cs"/>
          <w:sz w:val="24"/>
          <w:szCs w:val="24"/>
          <w:rtl/>
        </w:rPr>
        <w:t>ء</w:t>
      </w:r>
      <w:r w:rsidR="0049343F" w:rsidRPr="00B16826">
        <w:rPr>
          <w:rFonts w:cs="B Nazanin" w:hint="cs"/>
          <w:sz w:val="24"/>
          <w:szCs w:val="24"/>
          <w:rtl/>
        </w:rPr>
        <w:t xml:space="preserve"> دو نشست علمی بند</w:t>
      </w:r>
      <w:r w:rsidR="00AF5471">
        <w:rPr>
          <w:rFonts w:cs="B Nazanin" w:hint="cs"/>
          <w:sz w:val="24"/>
          <w:szCs w:val="24"/>
          <w:rtl/>
        </w:rPr>
        <w:t>3</w:t>
      </w:r>
      <w:r w:rsidR="0049343F" w:rsidRPr="00B16826">
        <w:rPr>
          <w:rFonts w:cs="B Nazanin" w:hint="cs"/>
          <w:sz w:val="24"/>
          <w:szCs w:val="24"/>
          <w:rtl/>
        </w:rPr>
        <w:t xml:space="preserve"> محسوب نمی گردد.</w:t>
      </w:r>
    </w:p>
    <w:p w:rsidR="002C7AA2" w:rsidRDefault="006F4564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/>
          <w:sz w:val="24"/>
          <w:szCs w:val="24"/>
        </w:rPr>
      </w:pPr>
      <w:r w:rsidRPr="00B16826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24797E" w:rsidRPr="00B1682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B16826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872980">
        <w:rPr>
          <w:rFonts w:cs="B Nazanin" w:hint="cs"/>
          <w:b/>
          <w:bCs/>
          <w:sz w:val="24"/>
          <w:szCs w:val="24"/>
          <w:rtl/>
          <w:lang w:bidi="fa-IR"/>
        </w:rPr>
        <w:t xml:space="preserve"> تصویب و اجر</w:t>
      </w:r>
      <w:r w:rsidR="005554A4">
        <w:rPr>
          <w:rFonts w:cs="B Nazanin" w:hint="cs"/>
          <w:sz w:val="24"/>
          <w:szCs w:val="24"/>
          <w:rtl/>
        </w:rPr>
        <w:t>ا</w:t>
      </w:r>
    </w:p>
    <w:p w:rsidR="00872980" w:rsidRPr="00B16826" w:rsidRDefault="002C7AA2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872980">
        <w:rPr>
          <w:rFonts w:cs="B Nazanin" w:hint="cs"/>
          <w:sz w:val="24"/>
          <w:szCs w:val="24"/>
          <w:rtl/>
        </w:rPr>
        <w:t xml:space="preserve">- </w:t>
      </w:r>
      <w:r w:rsidR="00872980" w:rsidRPr="00B16826">
        <w:rPr>
          <w:rFonts w:cs="B Nazanin" w:hint="cs"/>
          <w:sz w:val="24"/>
          <w:szCs w:val="24"/>
          <w:rtl/>
        </w:rPr>
        <w:t xml:space="preserve">نظارت بر حسن اجرای این شیوه نامه بر عهده معاونت پژوهش و فناوری دانشکده می باشد </w:t>
      </w:r>
    </w:p>
    <w:p w:rsidR="00A27613" w:rsidRPr="00B16826" w:rsidRDefault="00872980" w:rsidP="00F52C81">
      <w:pPr>
        <w:widowControl w:val="0"/>
        <w:bidi/>
        <w:spacing w:after="0" w:line="240" w:lineRule="auto"/>
        <w:ind w:firstLine="283"/>
        <w:contextualSpacing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872980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</w:t>
      </w:r>
      <w:r w:rsidR="004B6A98" w:rsidRPr="00872980">
        <w:rPr>
          <w:rFonts w:cs="B Nazanin" w:hint="cs"/>
          <w:sz w:val="24"/>
          <w:szCs w:val="24"/>
          <w:rtl/>
        </w:rPr>
        <w:t>اين ش</w:t>
      </w:r>
      <w:r w:rsidR="00E11D14" w:rsidRPr="00872980">
        <w:rPr>
          <w:rFonts w:cs="B Nazanin" w:hint="cs"/>
          <w:sz w:val="24"/>
          <w:szCs w:val="24"/>
          <w:rtl/>
        </w:rPr>
        <w:t>ي</w:t>
      </w:r>
      <w:r w:rsidR="004B6A98" w:rsidRPr="00872980">
        <w:rPr>
          <w:rFonts w:cs="B Nazanin" w:hint="cs"/>
          <w:sz w:val="24"/>
          <w:szCs w:val="24"/>
          <w:rtl/>
        </w:rPr>
        <w:t xml:space="preserve">وه نامه 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>در</w:t>
      </w:r>
      <w:r w:rsidR="004E5ABE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3A0A2C">
        <w:rPr>
          <w:rFonts w:ascii="Tahoma" w:hAnsi="Tahoma" w:cs="B Nazanin" w:hint="cs"/>
          <w:sz w:val="24"/>
          <w:szCs w:val="24"/>
          <w:rtl/>
        </w:rPr>
        <w:t xml:space="preserve">6  </w:t>
      </w:r>
      <w:r w:rsidR="004E5ABE" w:rsidRPr="00B16826">
        <w:rPr>
          <w:rFonts w:ascii="Tahoma" w:hAnsi="Tahoma" w:cs="B Nazanin"/>
          <w:sz w:val="24"/>
          <w:szCs w:val="24"/>
          <w:rtl/>
        </w:rPr>
        <w:t>ماده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 xml:space="preserve"> در </w:t>
      </w:r>
      <w:r w:rsidR="00D877E1" w:rsidRPr="00B16826">
        <w:rPr>
          <w:rFonts w:ascii="Tahoma" w:hAnsi="Tahoma" w:cs="B Nazanin"/>
          <w:sz w:val="24"/>
          <w:szCs w:val="24"/>
          <w:rtl/>
        </w:rPr>
        <w:t>تار</w:t>
      </w:r>
      <w:r w:rsidR="00D877E1" w:rsidRPr="00B16826">
        <w:rPr>
          <w:rFonts w:ascii="Tahoma" w:hAnsi="Tahoma" w:cs="B Nazanin" w:hint="cs"/>
          <w:sz w:val="24"/>
          <w:szCs w:val="24"/>
          <w:rtl/>
        </w:rPr>
        <w:t>ی</w:t>
      </w:r>
      <w:r w:rsidR="00D877E1" w:rsidRPr="00B16826">
        <w:rPr>
          <w:rFonts w:ascii="Tahoma" w:hAnsi="Tahoma" w:cs="B Nazanin" w:hint="eastAsia"/>
          <w:sz w:val="24"/>
          <w:szCs w:val="24"/>
          <w:rtl/>
        </w:rPr>
        <w:t>خ</w:t>
      </w:r>
      <w:r w:rsidR="00D877E1" w:rsidRPr="00B16826">
        <w:rPr>
          <w:rFonts w:ascii="Tahoma" w:hAnsi="Tahoma" w:cs="B Nazanin"/>
          <w:sz w:val="24"/>
          <w:szCs w:val="24"/>
          <w:rtl/>
        </w:rPr>
        <w:t xml:space="preserve"> </w:t>
      </w:r>
      <w:r w:rsidR="00CA5218">
        <w:rPr>
          <w:rFonts w:ascii="Tahoma" w:hAnsi="Tahoma" w:cs="B Nazanin" w:hint="cs"/>
          <w:sz w:val="24"/>
          <w:szCs w:val="24"/>
          <w:rtl/>
        </w:rPr>
        <w:t>16</w:t>
      </w:r>
      <w:r w:rsidR="00C57953" w:rsidRPr="00B16826">
        <w:rPr>
          <w:rFonts w:ascii="Tahoma" w:hAnsi="Tahoma" w:cs="B Nazanin"/>
          <w:sz w:val="24"/>
          <w:szCs w:val="24"/>
          <w:rtl/>
          <w:lang w:bidi="fa-IR"/>
        </w:rPr>
        <w:t xml:space="preserve">/ </w:t>
      </w:r>
      <w:r w:rsidR="00CA5218">
        <w:rPr>
          <w:rFonts w:ascii="Tahoma" w:hAnsi="Tahoma" w:cs="B Nazanin" w:hint="cs"/>
          <w:sz w:val="24"/>
          <w:szCs w:val="24"/>
          <w:rtl/>
          <w:lang w:bidi="fa-IR"/>
        </w:rPr>
        <w:t>9</w:t>
      </w:r>
      <w:r w:rsidR="003A0A2C">
        <w:rPr>
          <w:rFonts w:ascii="Tahoma" w:hAnsi="Tahoma" w:cs="B Nazanin" w:hint="cs"/>
          <w:sz w:val="24"/>
          <w:szCs w:val="24"/>
          <w:rtl/>
          <w:lang w:bidi="fa-IR"/>
        </w:rPr>
        <w:t>/</w:t>
      </w:r>
      <w:r w:rsidR="0079578C" w:rsidRPr="00B16826">
        <w:rPr>
          <w:rFonts w:ascii="Tahoma" w:hAnsi="Tahoma" w:cs="B Nazanin" w:hint="cs"/>
          <w:sz w:val="24"/>
          <w:szCs w:val="24"/>
          <w:rtl/>
          <w:lang w:bidi="fa-IR"/>
        </w:rPr>
        <w:t>13</w:t>
      </w:r>
      <w:r w:rsidR="00CA5218">
        <w:rPr>
          <w:rFonts w:ascii="Tahoma" w:hAnsi="Tahoma" w:cs="B Nazanin" w:hint="cs"/>
          <w:sz w:val="24"/>
          <w:szCs w:val="24"/>
          <w:rtl/>
          <w:lang w:bidi="fa-IR"/>
        </w:rPr>
        <w:t>95</w:t>
      </w:r>
      <w:r w:rsidR="000452C2" w:rsidRPr="00B16826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 xml:space="preserve">به تصويب </w:t>
      </w:r>
      <w:r w:rsidR="00C57953" w:rsidRPr="00B16826">
        <w:rPr>
          <w:rFonts w:ascii="Tahoma" w:hAnsi="Tahoma" w:cs="B Nazanin" w:hint="cs"/>
          <w:sz w:val="24"/>
          <w:szCs w:val="24"/>
          <w:rtl/>
        </w:rPr>
        <w:t>شورا</w:t>
      </w:r>
      <w:r w:rsidR="00E11D14" w:rsidRPr="00B16826">
        <w:rPr>
          <w:rFonts w:ascii="Tahoma" w:hAnsi="Tahoma" w:cs="B Nazanin" w:hint="cs"/>
          <w:sz w:val="24"/>
          <w:szCs w:val="24"/>
          <w:rtl/>
        </w:rPr>
        <w:t>ي</w:t>
      </w:r>
      <w:r w:rsidR="004E5ABE" w:rsidRPr="00B16826">
        <w:rPr>
          <w:rFonts w:ascii="Tahoma" w:hAnsi="Tahoma" w:cs="B Nazanin" w:hint="cs"/>
          <w:sz w:val="24"/>
          <w:szCs w:val="24"/>
          <w:rtl/>
        </w:rPr>
        <w:t xml:space="preserve"> 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>دانش</w:t>
      </w:r>
      <w:r w:rsidR="000452C2" w:rsidRPr="00B16826">
        <w:rPr>
          <w:rFonts w:ascii="Tahoma" w:hAnsi="Tahoma" w:cs="B Nazanin" w:hint="cs"/>
          <w:sz w:val="24"/>
          <w:szCs w:val="24"/>
          <w:rtl/>
        </w:rPr>
        <w:t>کده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 xml:space="preserve"> رس</w:t>
      </w:r>
      <w:r w:rsidR="00E11D14" w:rsidRPr="00B16826">
        <w:rPr>
          <w:rFonts w:ascii="Tahoma" w:hAnsi="Tahoma" w:cs="B Nazanin" w:hint="cs"/>
          <w:sz w:val="24"/>
          <w:szCs w:val="24"/>
          <w:rtl/>
        </w:rPr>
        <w:t>ي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 xml:space="preserve">د </w:t>
      </w:r>
      <w:r w:rsidR="004E5ABE" w:rsidRPr="00B16826">
        <w:rPr>
          <w:rFonts w:ascii="Tahoma" w:hAnsi="Tahoma" w:cs="B Nazanin" w:hint="cs"/>
          <w:sz w:val="24"/>
          <w:szCs w:val="24"/>
          <w:rtl/>
        </w:rPr>
        <w:t>و از ا</w:t>
      </w:r>
      <w:r w:rsidR="00E11D14" w:rsidRPr="00B16826">
        <w:rPr>
          <w:rFonts w:ascii="Tahoma" w:hAnsi="Tahoma" w:cs="B Nazanin" w:hint="cs"/>
          <w:sz w:val="24"/>
          <w:szCs w:val="24"/>
          <w:rtl/>
        </w:rPr>
        <w:t>ي</w:t>
      </w:r>
      <w:r w:rsidR="00C57953" w:rsidRPr="00B16826">
        <w:rPr>
          <w:rFonts w:ascii="Tahoma" w:hAnsi="Tahoma" w:cs="B Nazanin" w:hint="cs"/>
          <w:sz w:val="24"/>
          <w:szCs w:val="24"/>
          <w:rtl/>
        </w:rPr>
        <w:t>ن</w:t>
      </w:r>
      <w:r w:rsidR="004E5ABE" w:rsidRPr="00B16826">
        <w:rPr>
          <w:rFonts w:ascii="Tahoma" w:hAnsi="Tahoma" w:cs="B Nazanin" w:hint="cs"/>
          <w:sz w:val="24"/>
          <w:szCs w:val="24"/>
          <w:rtl/>
        </w:rPr>
        <w:t xml:space="preserve"> تار</w:t>
      </w:r>
      <w:r w:rsidR="00E11D14" w:rsidRPr="00B16826">
        <w:rPr>
          <w:rFonts w:ascii="Tahoma" w:hAnsi="Tahoma" w:cs="B Nazanin" w:hint="cs"/>
          <w:sz w:val="24"/>
          <w:szCs w:val="24"/>
          <w:rtl/>
        </w:rPr>
        <w:t>ي</w:t>
      </w:r>
      <w:r w:rsidR="004E5ABE" w:rsidRPr="00B16826">
        <w:rPr>
          <w:rFonts w:ascii="Tahoma" w:hAnsi="Tahoma" w:cs="B Nazanin" w:hint="cs"/>
          <w:sz w:val="24"/>
          <w:szCs w:val="24"/>
          <w:rtl/>
        </w:rPr>
        <w:t xml:space="preserve">خ </w:t>
      </w:r>
      <w:r w:rsidR="003541F1" w:rsidRPr="00B16826">
        <w:rPr>
          <w:rFonts w:ascii="Tahoma" w:hAnsi="Tahoma" w:cs="B Nazanin"/>
          <w:sz w:val="24"/>
          <w:szCs w:val="24"/>
          <w:rtl/>
        </w:rPr>
        <w:t>لازم‌الاجرا</w:t>
      </w:r>
      <w:r w:rsidR="004B6A98" w:rsidRPr="00B16826">
        <w:rPr>
          <w:rFonts w:ascii="Tahoma" w:hAnsi="Tahoma" w:cs="B Nazanin" w:hint="cs"/>
          <w:sz w:val="24"/>
          <w:szCs w:val="24"/>
          <w:rtl/>
        </w:rPr>
        <w:t xml:space="preserve"> است.</w:t>
      </w:r>
    </w:p>
    <w:sectPr w:rsidR="00A27613" w:rsidRPr="00B16826" w:rsidSect="00587932">
      <w:pgSz w:w="11907" w:h="16839" w:code="9"/>
      <w:pgMar w:top="1134" w:right="1134" w:bottom="1134" w:left="1134" w:header="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B3" w:rsidRDefault="007B50B3" w:rsidP="00057F9E">
      <w:pPr>
        <w:spacing w:after="0" w:line="240" w:lineRule="auto"/>
      </w:pPr>
      <w:r>
        <w:separator/>
      </w:r>
    </w:p>
  </w:endnote>
  <w:endnote w:type="continuationSeparator" w:id="0">
    <w:p w:rsidR="007B50B3" w:rsidRDefault="007B50B3" w:rsidP="0005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B3" w:rsidRDefault="007B50B3" w:rsidP="00057F9E">
      <w:pPr>
        <w:spacing w:after="0" w:line="240" w:lineRule="auto"/>
      </w:pPr>
      <w:r>
        <w:separator/>
      </w:r>
    </w:p>
  </w:footnote>
  <w:footnote w:type="continuationSeparator" w:id="0">
    <w:p w:rsidR="007B50B3" w:rsidRDefault="007B50B3" w:rsidP="00057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C3C8E"/>
    <w:multiLevelType w:val="hybridMultilevel"/>
    <w:tmpl w:val="276CB0DC"/>
    <w:lvl w:ilvl="0" w:tplc="6DFE3EEA">
      <w:start w:val="3"/>
      <w:numFmt w:val="decimal"/>
      <w:lvlText w:val="%1-"/>
      <w:lvlJc w:val="left"/>
      <w:pPr>
        <w:ind w:left="31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9774B88"/>
    <w:multiLevelType w:val="hybridMultilevel"/>
    <w:tmpl w:val="B948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4E4"/>
    <w:multiLevelType w:val="multilevel"/>
    <w:tmpl w:val="67C2EAC0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81973"/>
    <w:multiLevelType w:val="hybridMultilevel"/>
    <w:tmpl w:val="0564308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2E355ACE"/>
    <w:multiLevelType w:val="hybridMultilevel"/>
    <w:tmpl w:val="852C8872"/>
    <w:lvl w:ilvl="0" w:tplc="22403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7616"/>
    <w:multiLevelType w:val="hybridMultilevel"/>
    <w:tmpl w:val="D5CEFD02"/>
    <w:lvl w:ilvl="0" w:tplc="43E296F2">
      <w:start w:val="1"/>
      <w:numFmt w:val="decimal"/>
      <w:lvlText w:val="%1-"/>
      <w:lvlJc w:val="left"/>
      <w:pPr>
        <w:ind w:left="4101" w:hanging="33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39110A07"/>
    <w:multiLevelType w:val="hybridMultilevel"/>
    <w:tmpl w:val="829ADC1E"/>
    <w:lvl w:ilvl="0" w:tplc="01A8C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3AC9"/>
    <w:multiLevelType w:val="hybridMultilevel"/>
    <w:tmpl w:val="A0846F76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016A"/>
    <w:multiLevelType w:val="hybridMultilevel"/>
    <w:tmpl w:val="4A08A63C"/>
    <w:lvl w:ilvl="0" w:tplc="06BCA2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F4C19"/>
    <w:multiLevelType w:val="hybridMultilevel"/>
    <w:tmpl w:val="A0846F76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13B2"/>
    <w:multiLevelType w:val="hybridMultilevel"/>
    <w:tmpl w:val="7488FAC6"/>
    <w:lvl w:ilvl="0" w:tplc="B39AB482">
      <w:start w:val="2"/>
      <w:numFmt w:val="bullet"/>
      <w:lvlText w:val="-"/>
      <w:lvlJc w:val="left"/>
      <w:pPr>
        <w:ind w:left="31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1" w15:restartNumberingAfterBreak="0">
    <w:nsid w:val="454D5607"/>
    <w:multiLevelType w:val="hybridMultilevel"/>
    <w:tmpl w:val="BD889F10"/>
    <w:lvl w:ilvl="0" w:tplc="0B0AE848">
      <w:start w:val="2"/>
      <w:numFmt w:val="bullet"/>
      <w:lvlText w:val="-"/>
      <w:lvlJc w:val="left"/>
      <w:pPr>
        <w:ind w:left="58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56E42404"/>
    <w:multiLevelType w:val="hybridMultilevel"/>
    <w:tmpl w:val="C994CCAC"/>
    <w:lvl w:ilvl="0" w:tplc="693A55B6">
      <w:start w:val="2"/>
      <w:numFmt w:val="arabicAlpha"/>
      <w:lvlText w:val="%1."/>
      <w:lvlJc w:val="left"/>
      <w:pPr>
        <w:ind w:left="3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3" w15:restartNumberingAfterBreak="0">
    <w:nsid w:val="5BFB01AE"/>
    <w:multiLevelType w:val="hybridMultilevel"/>
    <w:tmpl w:val="8AB248D2"/>
    <w:lvl w:ilvl="0" w:tplc="2B6A04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07333"/>
    <w:multiLevelType w:val="hybridMultilevel"/>
    <w:tmpl w:val="1EA4E7D8"/>
    <w:lvl w:ilvl="0" w:tplc="075CA782">
      <w:start w:val="2"/>
      <w:numFmt w:val="arabicAlpha"/>
      <w:lvlText w:val="%1."/>
      <w:lvlJc w:val="left"/>
      <w:pPr>
        <w:ind w:left="9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63946815"/>
    <w:multiLevelType w:val="hybridMultilevel"/>
    <w:tmpl w:val="2B98E616"/>
    <w:lvl w:ilvl="0" w:tplc="CC4C1DF8">
      <w:start w:val="2"/>
      <w:numFmt w:val="bullet"/>
      <w:lvlText w:val="-"/>
      <w:lvlJc w:val="left"/>
      <w:pPr>
        <w:ind w:left="310" w:hanging="360"/>
      </w:pPr>
      <w:rPr>
        <w:rFonts w:ascii="Calibri" w:eastAsia="Calibri" w:hAnsi="Calibri" w:cs="Nazanin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6" w15:restartNumberingAfterBreak="0">
    <w:nsid w:val="64E748BA"/>
    <w:multiLevelType w:val="hybridMultilevel"/>
    <w:tmpl w:val="6F6CE4BE"/>
    <w:lvl w:ilvl="0" w:tplc="43E296F2">
      <w:start w:val="1"/>
      <w:numFmt w:val="decimal"/>
      <w:lvlText w:val="%1-"/>
      <w:lvlJc w:val="left"/>
      <w:pPr>
        <w:ind w:left="4065" w:hanging="33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7502A"/>
    <w:multiLevelType w:val="hybridMultilevel"/>
    <w:tmpl w:val="F3DA87E4"/>
    <w:lvl w:ilvl="0" w:tplc="324ACBDA">
      <w:start w:val="1"/>
      <w:numFmt w:val="bullet"/>
      <w:lvlText w:val="-"/>
      <w:lvlJc w:val="left"/>
      <w:pPr>
        <w:ind w:left="31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8" w15:restartNumberingAfterBreak="0">
    <w:nsid w:val="7F094040"/>
    <w:multiLevelType w:val="hybridMultilevel"/>
    <w:tmpl w:val="1C9C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6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14"/>
  </w:num>
  <w:num w:numId="13">
    <w:abstractNumId w:val="12"/>
  </w:num>
  <w:num w:numId="14">
    <w:abstractNumId w:val="10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E"/>
    <w:rsid w:val="000135CF"/>
    <w:rsid w:val="0001740B"/>
    <w:rsid w:val="00034BF4"/>
    <w:rsid w:val="0003752B"/>
    <w:rsid w:val="000378BB"/>
    <w:rsid w:val="00040239"/>
    <w:rsid w:val="0004080C"/>
    <w:rsid w:val="000412D4"/>
    <w:rsid w:val="00042689"/>
    <w:rsid w:val="000452C2"/>
    <w:rsid w:val="00057F9E"/>
    <w:rsid w:val="0006269A"/>
    <w:rsid w:val="000762CD"/>
    <w:rsid w:val="00080AFA"/>
    <w:rsid w:val="00093D99"/>
    <w:rsid w:val="000A5B7A"/>
    <w:rsid w:val="000D5FE7"/>
    <w:rsid w:val="000E0FFA"/>
    <w:rsid w:val="000F6E25"/>
    <w:rsid w:val="001064D2"/>
    <w:rsid w:val="00111C04"/>
    <w:rsid w:val="001230CC"/>
    <w:rsid w:val="00142FC9"/>
    <w:rsid w:val="0015752D"/>
    <w:rsid w:val="0016168A"/>
    <w:rsid w:val="00173207"/>
    <w:rsid w:val="001A029F"/>
    <w:rsid w:val="001A63B4"/>
    <w:rsid w:val="001D2299"/>
    <w:rsid w:val="001D3654"/>
    <w:rsid w:val="001D4D03"/>
    <w:rsid w:val="001F0F9D"/>
    <w:rsid w:val="001F5C1D"/>
    <w:rsid w:val="001F6F71"/>
    <w:rsid w:val="00203A24"/>
    <w:rsid w:val="00207470"/>
    <w:rsid w:val="0021190D"/>
    <w:rsid w:val="00212048"/>
    <w:rsid w:val="00245804"/>
    <w:rsid w:val="0024797E"/>
    <w:rsid w:val="00262E2F"/>
    <w:rsid w:val="00267F75"/>
    <w:rsid w:val="0027213F"/>
    <w:rsid w:val="00280AEA"/>
    <w:rsid w:val="00285547"/>
    <w:rsid w:val="00286558"/>
    <w:rsid w:val="0029300A"/>
    <w:rsid w:val="00294468"/>
    <w:rsid w:val="002A3BF5"/>
    <w:rsid w:val="002A3E81"/>
    <w:rsid w:val="002B34B7"/>
    <w:rsid w:val="002C75E2"/>
    <w:rsid w:val="002C7AA2"/>
    <w:rsid w:val="002D6998"/>
    <w:rsid w:val="002D734B"/>
    <w:rsid w:val="0032205A"/>
    <w:rsid w:val="00325433"/>
    <w:rsid w:val="00325E88"/>
    <w:rsid w:val="00333955"/>
    <w:rsid w:val="003541F1"/>
    <w:rsid w:val="00364328"/>
    <w:rsid w:val="003725D8"/>
    <w:rsid w:val="00386AE7"/>
    <w:rsid w:val="003873D3"/>
    <w:rsid w:val="0039288F"/>
    <w:rsid w:val="003A0A2C"/>
    <w:rsid w:val="003B0128"/>
    <w:rsid w:val="003B489A"/>
    <w:rsid w:val="003D3EB3"/>
    <w:rsid w:val="003E05D2"/>
    <w:rsid w:val="003E2CA9"/>
    <w:rsid w:val="003F47BB"/>
    <w:rsid w:val="00420348"/>
    <w:rsid w:val="004238C6"/>
    <w:rsid w:val="004337CB"/>
    <w:rsid w:val="00435D2E"/>
    <w:rsid w:val="00436593"/>
    <w:rsid w:val="00440F7F"/>
    <w:rsid w:val="00447B71"/>
    <w:rsid w:val="00455D10"/>
    <w:rsid w:val="00463870"/>
    <w:rsid w:val="00466CFD"/>
    <w:rsid w:val="00471AE0"/>
    <w:rsid w:val="00474FCF"/>
    <w:rsid w:val="004806EB"/>
    <w:rsid w:val="00482380"/>
    <w:rsid w:val="004878AA"/>
    <w:rsid w:val="0049343F"/>
    <w:rsid w:val="0049753E"/>
    <w:rsid w:val="004A42E8"/>
    <w:rsid w:val="004B31FD"/>
    <w:rsid w:val="004B6A98"/>
    <w:rsid w:val="004C2CB2"/>
    <w:rsid w:val="004D185C"/>
    <w:rsid w:val="004D599E"/>
    <w:rsid w:val="004E1361"/>
    <w:rsid w:val="004E2A7C"/>
    <w:rsid w:val="004E3845"/>
    <w:rsid w:val="004E5ABE"/>
    <w:rsid w:val="004F383D"/>
    <w:rsid w:val="00506B55"/>
    <w:rsid w:val="0051005D"/>
    <w:rsid w:val="00514AF5"/>
    <w:rsid w:val="00514B96"/>
    <w:rsid w:val="0051615B"/>
    <w:rsid w:val="00521944"/>
    <w:rsid w:val="005554A4"/>
    <w:rsid w:val="00556CAA"/>
    <w:rsid w:val="0056047D"/>
    <w:rsid w:val="005763BA"/>
    <w:rsid w:val="00587932"/>
    <w:rsid w:val="00590891"/>
    <w:rsid w:val="005A3144"/>
    <w:rsid w:val="005B22C9"/>
    <w:rsid w:val="005D30AD"/>
    <w:rsid w:val="005D42B1"/>
    <w:rsid w:val="005D655B"/>
    <w:rsid w:val="005E5CD0"/>
    <w:rsid w:val="005E6E28"/>
    <w:rsid w:val="00607A60"/>
    <w:rsid w:val="00613FFE"/>
    <w:rsid w:val="0062277A"/>
    <w:rsid w:val="00632B9F"/>
    <w:rsid w:val="006367DC"/>
    <w:rsid w:val="00636A9A"/>
    <w:rsid w:val="006A3698"/>
    <w:rsid w:val="006C2ABA"/>
    <w:rsid w:val="006C3F7D"/>
    <w:rsid w:val="006D083C"/>
    <w:rsid w:val="006E159F"/>
    <w:rsid w:val="006E6FA7"/>
    <w:rsid w:val="006E70A6"/>
    <w:rsid w:val="006F4564"/>
    <w:rsid w:val="006F78EB"/>
    <w:rsid w:val="006F7B1F"/>
    <w:rsid w:val="00707E1F"/>
    <w:rsid w:val="0071183A"/>
    <w:rsid w:val="00716D55"/>
    <w:rsid w:val="00724095"/>
    <w:rsid w:val="00726CE9"/>
    <w:rsid w:val="0072709B"/>
    <w:rsid w:val="007317EE"/>
    <w:rsid w:val="00752C1D"/>
    <w:rsid w:val="00761347"/>
    <w:rsid w:val="00767CE1"/>
    <w:rsid w:val="00770439"/>
    <w:rsid w:val="007744C0"/>
    <w:rsid w:val="00781909"/>
    <w:rsid w:val="007930D4"/>
    <w:rsid w:val="0079578C"/>
    <w:rsid w:val="007A15CE"/>
    <w:rsid w:val="007A198E"/>
    <w:rsid w:val="007B50B3"/>
    <w:rsid w:val="007B7369"/>
    <w:rsid w:val="007D0C06"/>
    <w:rsid w:val="007D42F4"/>
    <w:rsid w:val="007D5BF9"/>
    <w:rsid w:val="007F4228"/>
    <w:rsid w:val="007F5DC9"/>
    <w:rsid w:val="00801A99"/>
    <w:rsid w:val="008025C7"/>
    <w:rsid w:val="008111A7"/>
    <w:rsid w:val="00811A52"/>
    <w:rsid w:val="00837CAF"/>
    <w:rsid w:val="008558A4"/>
    <w:rsid w:val="00864525"/>
    <w:rsid w:val="008707E4"/>
    <w:rsid w:val="00872980"/>
    <w:rsid w:val="0087436C"/>
    <w:rsid w:val="0087781C"/>
    <w:rsid w:val="00887283"/>
    <w:rsid w:val="00896CDC"/>
    <w:rsid w:val="008A5C03"/>
    <w:rsid w:val="008A603D"/>
    <w:rsid w:val="008B27EB"/>
    <w:rsid w:val="008C7905"/>
    <w:rsid w:val="008D60AE"/>
    <w:rsid w:val="008D7CFF"/>
    <w:rsid w:val="008F163B"/>
    <w:rsid w:val="008F382C"/>
    <w:rsid w:val="008F5136"/>
    <w:rsid w:val="008F56C2"/>
    <w:rsid w:val="00907E7C"/>
    <w:rsid w:val="00911949"/>
    <w:rsid w:val="0091427E"/>
    <w:rsid w:val="009178E3"/>
    <w:rsid w:val="009421A3"/>
    <w:rsid w:val="009762D9"/>
    <w:rsid w:val="00980653"/>
    <w:rsid w:val="009906C7"/>
    <w:rsid w:val="00992844"/>
    <w:rsid w:val="00993A4F"/>
    <w:rsid w:val="00994058"/>
    <w:rsid w:val="00995FA6"/>
    <w:rsid w:val="009A2576"/>
    <w:rsid w:val="009B4CF5"/>
    <w:rsid w:val="009B6D9A"/>
    <w:rsid w:val="009D1071"/>
    <w:rsid w:val="009E11E5"/>
    <w:rsid w:val="009E5153"/>
    <w:rsid w:val="009F1032"/>
    <w:rsid w:val="009F3CAF"/>
    <w:rsid w:val="009F7D09"/>
    <w:rsid w:val="00A00290"/>
    <w:rsid w:val="00A0758A"/>
    <w:rsid w:val="00A109C6"/>
    <w:rsid w:val="00A255C1"/>
    <w:rsid w:val="00A27613"/>
    <w:rsid w:val="00A30B9A"/>
    <w:rsid w:val="00A31892"/>
    <w:rsid w:val="00A526D4"/>
    <w:rsid w:val="00A539B7"/>
    <w:rsid w:val="00A63971"/>
    <w:rsid w:val="00A64C0B"/>
    <w:rsid w:val="00A717C4"/>
    <w:rsid w:val="00A72EFE"/>
    <w:rsid w:val="00A74C98"/>
    <w:rsid w:val="00A92757"/>
    <w:rsid w:val="00AA48A0"/>
    <w:rsid w:val="00AA5FFC"/>
    <w:rsid w:val="00AB4920"/>
    <w:rsid w:val="00AD19DD"/>
    <w:rsid w:val="00AE39C3"/>
    <w:rsid w:val="00AF31D8"/>
    <w:rsid w:val="00AF5471"/>
    <w:rsid w:val="00B04A52"/>
    <w:rsid w:val="00B16826"/>
    <w:rsid w:val="00B274F2"/>
    <w:rsid w:val="00B2786E"/>
    <w:rsid w:val="00B40DE4"/>
    <w:rsid w:val="00B423E9"/>
    <w:rsid w:val="00B441E5"/>
    <w:rsid w:val="00B44BBE"/>
    <w:rsid w:val="00B47E1E"/>
    <w:rsid w:val="00B66B76"/>
    <w:rsid w:val="00B751B4"/>
    <w:rsid w:val="00B84818"/>
    <w:rsid w:val="00B957F4"/>
    <w:rsid w:val="00BB6D10"/>
    <w:rsid w:val="00BC30F3"/>
    <w:rsid w:val="00BD2BFF"/>
    <w:rsid w:val="00BE1955"/>
    <w:rsid w:val="00BE6772"/>
    <w:rsid w:val="00C20029"/>
    <w:rsid w:val="00C27966"/>
    <w:rsid w:val="00C30859"/>
    <w:rsid w:val="00C3271A"/>
    <w:rsid w:val="00C32812"/>
    <w:rsid w:val="00C34F22"/>
    <w:rsid w:val="00C36503"/>
    <w:rsid w:val="00C42E5C"/>
    <w:rsid w:val="00C432BE"/>
    <w:rsid w:val="00C441B7"/>
    <w:rsid w:val="00C44BFE"/>
    <w:rsid w:val="00C50E63"/>
    <w:rsid w:val="00C52E06"/>
    <w:rsid w:val="00C57953"/>
    <w:rsid w:val="00C813E5"/>
    <w:rsid w:val="00C81FB3"/>
    <w:rsid w:val="00CA03E4"/>
    <w:rsid w:val="00CA5218"/>
    <w:rsid w:val="00CB0170"/>
    <w:rsid w:val="00CB0628"/>
    <w:rsid w:val="00CB2ADC"/>
    <w:rsid w:val="00CB2EAD"/>
    <w:rsid w:val="00CB5078"/>
    <w:rsid w:val="00CC2059"/>
    <w:rsid w:val="00CC6BEB"/>
    <w:rsid w:val="00CD5B46"/>
    <w:rsid w:val="00CD606E"/>
    <w:rsid w:val="00CE1DE7"/>
    <w:rsid w:val="00CF00F1"/>
    <w:rsid w:val="00CF0191"/>
    <w:rsid w:val="00D053A5"/>
    <w:rsid w:val="00D11C20"/>
    <w:rsid w:val="00D1362E"/>
    <w:rsid w:val="00D24DF5"/>
    <w:rsid w:val="00D26ADE"/>
    <w:rsid w:val="00D31E13"/>
    <w:rsid w:val="00D364DE"/>
    <w:rsid w:val="00D3682A"/>
    <w:rsid w:val="00D44678"/>
    <w:rsid w:val="00D47AB2"/>
    <w:rsid w:val="00D66E91"/>
    <w:rsid w:val="00D70472"/>
    <w:rsid w:val="00D744DD"/>
    <w:rsid w:val="00D84E8C"/>
    <w:rsid w:val="00D877E1"/>
    <w:rsid w:val="00D905C2"/>
    <w:rsid w:val="00DA6F68"/>
    <w:rsid w:val="00DC0DFC"/>
    <w:rsid w:val="00DD5024"/>
    <w:rsid w:val="00DD672F"/>
    <w:rsid w:val="00DF0C26"/>
    <w:rsid w:val="00DF53B1"/>
    <w:rsid w:val="00E01D25"/>
    <w:rsid w:val="00E11D14"/>
    <w:rsid w:val="00E15308"/>
    <w:rsid w:val="00E22C74"/>
    <w:rsid w:val="00E30170"/>
    <w:rsid w:val="00E30A7D"/>
    <w:rsid w:val="00E36DD3"/>
    <w:rsid w:val="00E40C5B"/>
    <w:rsid w:val="00E5138D"/>
    <w:rsid w:val="00E5138F"/>
    <w:rsid w:val="00E6418A"/>
    <w:rsid w:val="00E65A7E"/>
    <w:rsid w:val="00E66D18"/>
    <w:rsid w:val="00E70F1A"/>
    <w:rsid w:val="00E719D3"/>
    <w:rsid w:val="00E72BCB"/>
    <w:rsid w:val="00E7531B"/>
    <w:rsid w:val="00E82605"/>
    <w:rsid w:val="00EA6FCB"/>
    <w:rsid w:val="00EB1C8E"/>
    <w:rsid w:val="00EB308B"/>
    <w:rsid w:val="00EB3237"/>
    <w:rsid w:val="00EB5CE6"/>
    <w:rsid w:val="00EC05C3"/>
    <w:rsid w:val="00EE7A60"/>
    <w:rsid w:val="00EF7A61"/>
    <w:rsid w:val="00F0104D"/>
    <w:rsid w:val="00F01E32"/>
    <w:rsid w:val="00F077CA"/>
    <w:rsid w:val="00F21641"/>
    <w:rsid w:val="00F22B4E"/>
    <w:rsid w:val="00F34A63"/>
    <w:rsid w:val="00F42509"/>
    <w:rsid w:val="00F52C81"/>
    <w:rsid w:val="00F72B1C"/>
    <w:rsid w:val="00F87BDD"/>
    <w:rsid w:val="00F94982"/>
    <w:rsid w:val="00FA179D"/>
    <w:rsid w:val="00FA1E4B"/>
    <w:rsid w:val="00FB4E20"/>
    <w:rsid w:val="00FC1AC7"/>
    <w:rsid w:val="00FD2067"/>
    <w:rsid w:val="00FD6B4A"/>
    <w:rsid w:val="00FE2466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E8FB2988-536F-4B82-9682-ABB857DF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FE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9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F4564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9E"/>
  </w:style>
  <w:style w:type="paragraph" w:styleId="Footer">
    <w:name w:val="footer"/>
    <w:basedOn w:val="Normal"/>
    <w:link w:val="FooterChar"/>
    <w:uiPriority w:val="99"/>
    <w:unhideWhenUsed/>
    <w:rsid w:val="0005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EF6E-3F4B-46C0-9480-7D8E521E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A</cp:lastModifiedBy>
  <cp:revision>2</cp:revision>
  <cp:lastPrinted>2017-01-14T03:50:00Z</cp:lastPrinted>
  <dcterms:created xsi:type="dcterms:W3CDTF">2017-01-30T05:02:00Z</dcterms:created>
  <dcterms:modified xsi:type="dcterms:W3CDTF">2017-01-30T05:02:00Z</dcterms:modified>
</cp:coreProperties>
</file>